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1164A" w:rsidRPr="00B70B0F" w:rsidRDefault="004901A9" w:rsidP="00E94AF5">
      <w:pPr>
        <w:tabs>
          <w:tab w:val="right" w:pos="13238"/>
        </w:tabs>
        <w:spacing w:after="0" w:line="360" w:lineRule="auto"/>
        <w:jc w:val="right"/>
        <w:rPr>
          <w:rFonts w:ascii="David" w:eastAsia="Times New Roman" w:hAnsi="David" w:cs="David"/>
          <w:sz w:val="24"/>
          <w:szCs w:val="24"/>
          <w:rtl/>
          <w:lang w:eastAsia="he-IL"/>
        </w:rPr>
      </w:pPr>
      <w:r>
        <w:rPr>
          <w:rFonts w:ascii="David" w:eastAsia="Times New Roman" w:hAnsi="David" w:cs="David" w:hint="cs"/>
          <w:sz w:val="24"/>
          <w:szCs w:val="24"/>
          <w:rtl/>
          <w:lang w:eastAsia="he-IL"/>
        </w:rPr>
        <w:t>15</w:t>
      </w:r>
      <w:r w:rsidR="00EA4EEE" w:rsidRPr="00B70B0F">
        <w:rPr>
          <w:rFonts w:ascii="David" w:eastAsia="Times New Roman" w:hAnsi="David" w:cs="David"/>
          <w:sz w:val="24"/>
          <w:szCs w:val="24"/>
          <w:rtl/>
          <w:lang w:eastAsia="he-IL"/>
        </w:rPr>
        <w:t xml:space="preserve"> ב</w:t>
      </w:r>
      <w:r w:rsidR="00E94AF5" w:rsidRPr="00B70B0F">
        <w:rPr>
          <w:rFonts w:ascii="David" w:eastAsia="Times New Roman" w:hAnsi="David" w:cs="David"/>
          <w:sz w:val="24"/>
          <w:szCs w:val="24"/>
          <w:rtl/>
          <w:lang w:eastAsia="he-IL"/>
        </w:rPr>
        <w:t>ינואר</w:t>
      </w:r>
      <w:r w:rsidR="00EA4EEE" w:rsidRPr="00B70B0F">
        <w:rPr>
          <w:rFonts w:ascii="David" w:eastAsia="Times New Roman" w:hAnsi="David" w:cs="David"/>
          <w:sz w:val="24"/>
          <w:szCs w:val="24"/>
          <w:rtl/>
          <w:lang w:eastAsia="he-IL"/>
        </w:rPr>
        <w:t xml:space="preserve"> </w:t>
      </w:r>
      <w:r w:rsidR="00E94AF5" w:rsidRPr="00B70B0F">
        <w:rPr>
          <w:rFonts w:ascii="David" w:eastAsia="Times New Roman" w:hAnsi="David" w:cs="David"/>
          <w:sz w:val="24"/>
          <w:szCs w:val="24"/>
          <w:rtl/>
          <w:lang w:eastAsia="he-IL"/>
        </w:rPr>
        <w:t>2017</w:t>
      </w:r>
    </w:p>
    <w:p w:rsidR="00517AA5" w:rsidRPr="00B70B0F" w:rsidRDefault="00517AA5" w:rsidP="007D653A">
      <w:pPr>
        <w:spacing w:after="0" w:line="360" w:lineRule="auto"/>
        <w:jc w:val="both"/>
        <w:rPr>
          <w:rFonts w:ascii="David" w:hAnsi="David" w:cs="David"/>
          <w:sz w:val="24"/>
          <w:szCs w:val="24"/>
          <w:rtl/>
        </w:rPr>
      </w:pPr>
      <w:r w:rsidRPr="00B70B0F">
        <w:rPr>
          <w:rFonts w:ascii="David" w:hAnsi="David" w:cs="David"/>
          <w:sz w:val="24"/>
          <w:szCs w:val="24"/>
          <w:rtl/>
        </w:rPr>
        <w:t>לכבוד</w:t>
      </w:r>
    </w:p>
    <w:p w:rsidR="00517AA5" w:rsidRPr="00B70B0F" w:rsidRDefault="00517AA5" w:rsidP="007D653A">
      <w:pPr>
        <w:spacing w:after="0" w:line="360" w:lineRule="auto"/>
        <w:jc w:val="both"/>
        <w:rPr>
          <w:rFonts w:ascii="David" w:hAnsi="David" w:cs="David"/>
          <w:sz w:val="24"/>
          <w:szCs w:val="24"/>
          <w:rtl/>
        </w:rPr>
      </w:pPr>
      <w:r w:rsidRPr="00B70B0F">
        <w:rPr>
          <w:rFonts w:ascii="David" w:hAnsi="David" w:cs="David"/>
          <w:sz w:val="24"/>
          <w:szCs w:val="24"/>
          <w:rtl/>
        </w:rPr>
        <w:t>המשתתפים במכרז</w:t>
      </w:r>
    </w:p>
    <w:p w:rsidR="00517AA5" w:rsidRPr="00B70B0F" w:rsidRDefault="00517AA5" w:rsidP="007D653A">
      <w:pPr>
        <w:spacing w:after="0" w:line="360" w:lineRule="auto"/>
        <w:ind w:firstLine="13"/>
        <w:jc w:val="both"/>
        <w:rPr>
          <w:rFonts w:ascii="David" w:hAnsi="David" w:cs="David"/>
          <w:sz w:val="24"/>
          <w:szCs w:val="24"/>
          <w:rtl/>
        </w:rPr>
      </w:pPr>
      <w:r w:rsidRPr="00B70B0F">
        <w:rPr>
          <w:rFonts w:ascii="David" w:hAnsi="David" w:cs="David"/>
          <w:sz w:val="24"/>
          <w:szCs w:val="24"/>
          <w:rtl/>
        </w:rPr>
        <w:t xml:space="preserve">שלום רב, </w:t>
      </w:r>
    </w:p>
    <w:p w:rsidR="00517AA5" w:rsidRPr="00B70B0F" w:rsidRDefault="00517AA5" w:rsidP="00773DAE">
      <w:pPr>
        <w:spacing w:before="120" w:after="120" w:line="360" w:lineRule="auto"/>
        <w:ind w:firstLine="11"/>
        <w:jc w:val="center"/>
        <w:rPr>
          <w:rFonts w:ascii="David" w:hAnsi="David" w:cs="David"/>
          <w:sz w:val="24"/>
          <w:szCs w:val="24"/>
          <w:u w:val="single"/>
          <w:rtl/>
        </w:rPr>
      </w:pPr>
      <w:r w:rsidRPr="00B70B0F">
        <w:rPr>
          <w:rFonts w:ascii="David" w:hAnsi="David" w:cs="David"/>
          <w:sz w:val="24"/>
          <w:szCs w:val="24"/>
          <w:rtl/>
        </w:rPr>
        <w:t xml:space="preserve">הנדון: </w:t>
      </w:r>
      <w:bookmarkStart w:id="0" w:name="_GoBack"/>
      <w:r w:rsidRPr="00B70B0F">
        <w:rPr>
          <w:rFonts w:ascii="David" w:hAnsi="David" w:cs="David"/>
          <w:sz w:val="24"/>
          <w:szCs w:val="24"/>
          <w:u w:val="single"/>
          <w:rtl/>
        </w:rPr>
        <w:t>הבהרה</w:t>
      </w:r>
      <w:r w:rsidRPr="00B70B0F" w:rsidDel="00E148A8">
        <w:rPr>
          <w:rFonts w:ascii="David" w:hAnsi="David" w:cs="David"/>
          <w:sz w:val="24"/>
          <w:szCs w:val="24"/>
          <w:u w:val="single"/>
          <w:rtl/>
        </w:rPr>
        <w:t xml:space="preserve"> </w:t>
      </w:r>
      <w:r w:rsidRPr="00B70B0F">
        <w:rPr>
          <w:rFonts w:ascii="David" w:hAnsi="David" w:cs="David"/>
          <w:sz w:val="24"/>
          <w:szCs w:val="24"/>
          <w:u w:val="single"/>
          <w:rtl/>
        </w:rPr>
        <w:t xml:space="preserve">בעניין </w:t>
      </w:r>
      <w:r w:rsidR="00773DAE" w:rsidRPr="00B70B0F">
        <w:rPr>
          <w:rFonts w:ascii="David" w:hAnsi="David" w:cs="David"/>
          <w:sz w:val="24"/>
          <w:szCs w:val="24"/>
          <w:u w:val="single"/>
          <w:rtl/>
        </w:rPr>
        <w:t>מכרז פומבי מס' 118/2016 למתן שירותי ריכוז בהכשרת תזונאים</w:t>
      </w:r>
    </w:p>
    <w:bookmarkEnd w:id="0"/>
    <w:p w:rsidR="00E94AF5" w:rsidRPr="00B70B0F" w:rsidRDefault="0087758D" w:rsidP="00E94AF5">
      <w:pPr>
        <w:pStyle w:val="aa"/>
        <w:numPr>
          <w:ilvl w:val="0"/>
          <w:numId w:val="14"/>
        </w:numPr>
        <w:spacing w:before="120" w:after="120" w:line="360" w:lineRule="auto"/>
        <w:jc w:val="both"/>
        <w:rPr>
          <w:rFonts w:ascii="David" w:hAnsi="David"/>
          <w:b w:val="0"/>
          <w:bCs w:val="0"/>
          <w:szCs w:val="24"/>
          <w:rtl/>
        </w:rPr>
      </w:pPr>
      <w:r w:rsidRPr="00B70B0F">
        <w:rPr>
          <w:rFonts w:ascii="David" w:hAnsi="David"/>
          <w:b w:val="0"/>
          <w:bCs w:val="0"/>
          <w:szCs w:val="24"/>
          <w:rtl/>
        </w:rPr>
        <w:t xml:space="preserve">להלן </w:t>
      </w:r>
      <w:r w:rsidR="00E94AF5" w:rsidRPr="00B70B0F">
        <w:rPr>
          <w:rFonts w:ascii="David" w:hAnsi="David"/>
          <w:b w:val="0"/>
          <w:bCs w:val="0"/>
          <w:szCs w:val="24"/>
          <w:rtl/>
        </w:rPr>
        <w:t>שינויים בנוסח המכרז שבנדון:</w:t>
      </w:r>
    </w:p>
    <w:p w:rsidR="00B94836" w:rsidRPr="00B70B0F" w:rsidRDefault="00AA336E" w:rsidP="00B94836">
      <w:pPr>
        <w:pStyle w:val="aa"/>
        <w:numPr>
          <w:ilvl w:val="1"/>
          <w:numId w:val="14"/>
        </w:numPr>
        <w:spacing w:before="120" w:after="120" w:line="360" w:lineRule="auto"/>
        <w:jc w:val="both"/>
        <w:rPr>
          <w:rFonts w:ascii="David" w:hAnsi="David"/>
          <w:b w:val="0"/>
          <w:bCs w:val="0"/>
          <w:szCs w:val="24"/>
        </w:rPr>
      </w:pPr>
      <w:r w:rsidRPr="00B70B0F">
        <w:rPr>
          <w:rFonts w:ascii="David" w:hAnsi="David"/>
          <w:b w:val="0"/>
          <w:bCs w:val="0"/>
          <w:szCs w:val="24"/>
          <w:rtl/>
        </w:rPr>
        <w:t>סעי</w:t>
      </w:r>
      <w:r w:rsidR="00851EEE" w:rsidRPr="00B70B0F">
        <w:rPr>
          <w:rFonts w:ascii="David" w:hAnsi="David"/>
          <w:b w:val="0"/>
          <w:bCs w:val="0"/>
          <w:szCs w:val="24"/>
          <w:rtl/>
        </w:rPr>
        <w:t xml:space="preserve">ף </w:t>
      </w:r>
      <w:r w:rsidR="00B94836" w:rsidRPr="00B70B0F">
        <w:rPr>
          <w:rFonts w:ascii="David" w:hAnsi="David"/>
          <w:b w:val="0"/>
          <w:bCs w:val="0"/>
          <w:szCs w:val="24"/>
          <w:rtl/>
        </w:rPr>
        <w:t>9.5.2 – בסוף הסעיף יתווספו המילים "ליועץ ברמה 4".</w:t>
      </w:r>
    </w:p>
    <w:p w:rsidR="005D40C5" w:rsidRDefault="00B94836" w:rsidP="005D40C5">
      <w:pPr>
        <w:pStyle w:val="aa"/>
        <w:numPr>
          <w:ilvl w:val="1"/>
          <w:numId w:val="14"/>
        </w:numPr>
        <w:spacing w:before="120" w:after="120" w:line="360" w:lineRule="auto"/>
        <w:jc w:val="both"/>
        <w:rPr>
          <w:rFonts w:ascii="David" w:hAnsi="David"/>
          <w:b w:val="0"/>
          <w:bCs w:val="0"/>
          <w:szCs w:val="24"/>
        </w:rPr>
      </w:pPr>
      <w:r w:rsidRPr="00B70B0F">
        <w:rPr>
          <w:rFonts w:ascii="David" w:hAnsi="David"/>
          <w:b w:val="0"/>
          <w:bCs w:val="0"/>
          <w:szCs w:val="24"/>
          <w:rtl/>
        </w:rPr>
        <w:t xml:space="preserve">סעיף 9.5.3 – </w:t>
      </w:r>
      <w:r w:rsidR="00423045">
        <w:rPr>
          <w:rFonts w:ascii="David" w:hAnsi="David" w:hint="cs"/>
          <w:b w:val="0"/>
          <w:bCs w:val="0"/>
          <w:szCs w:val="24"/>
          <w:rtl/>
        </w:rPr>
        <w:t xml:space="preserve">הסעיף יימחק ובמקומו יירשם </w:t>
      </w:r>
      <w:r w:rsidRPr="00B70B0F">
        <w:rPr>
          <w:rFonts w:ascii="David" w:hAnsi="David"/>
          <w:b w:val="0"/>
          <w:bCs w:val="0"/>
          <w:szCs w:val="24"/>
          <w:rtl/>
        </w:rPr>
        <w:t>"</w:t>
      </w:r>
      <w:r w:rsidR="00423045" w:rsidRPr="00423045">
        <w:rPr>
          <w:rFonts w:ascii="David" w:hAnsi="David" w:hint="cs"/>
          <w:b w:val="0"/>
          <w:bCs w:val="0"/>
          <w:szCs w:val="24"/>
          <w:rtl/>
        </w:rPr>
        <w:t>הצעת המחיר לשעת הייעוץ תינתן</w:t>
      </w:r>
      <w:r w:rsidR="00423045" w:rsidRPr="00423045">
        <w:rPr>
          <w:rFonts w:ascii="David" w:hAnsi="David"/>
          <w:b w:val="0"/>
          <w:bCs w:val="0"/>
          <w:szCs w:val="24"/>
          <w:rtl/>
        </w:rPr>
        <w:t xml:space="preserve"> </w:t>
      </w:r>
      <w:r w:rsidR="00423045" w:rsidRPr="00423045">
        <w:rPr>
          <w:rFonts w:ascii="David" w:hAnsi="David" w:hint="cs"/>
          <w:b w:val="0"/>
          <w:bCs w:val="0"/>
          <w:szCs w:val="24"/>
          <w:rtl/>
        </w:rPr>
        <w:t>במונחי</w:t>
      </w:r>
      <w:r w:rsidR="00423045" w:rsidRPr="00423045">
        <w:rPr>
          <w:rFonts w:ascii="David" w:hAnsi="David"/>
          <w:b w:val="0"/>
          <w:bCs w:val="0"/>
          <w:szCs w:val="24"/>
          <w:rtl/>
        </w:rPr>
        <w:t xml:space="preserve"> </w:t>
      </w:r>
      <w:r w:rsidR="00423045" w:rsidRPr="00423045">
        <w:rPr>
          <w:rFonts w:ascii="David" w:hAnsi="David" w:hint="cs"/>
          <w:b w:val="0"/>
          <w:bCs w:val="0"/>
          <w:szCs w:val="24"/>
          <w:rtl/>
        </w:rPr>
        <w:t>אחוזי</w:t>
      </w:r>
      <w:r w:rsidR="00423045" w:rsidRPr="00423045">
        <w:rPr>
          <w:rFonts w:ascii="David" w:hAnsi="David"/>
          <w:b w:val="0"/>
          <w:bCs w:val="0"/>
          <w:szCs w:val="24"/>
          <w:rtl/>
        </w:rPr>
        <w:t xml:space="preserve"> </w:t>
      </w:r>
      <w:r w:rsidR="00423045" w:rsidRPr="00423045">
        <w:rPr>
          <w:rFonts w:ascii="David" w:hAnsi="David" w:hint="cs"/>
          <w:b w:val="0"/>
          <w:bCs w:val="0"/>
          <w:szCs w:val="24"/>
          <w:rtl/>
        </w:rPr>
        <w:t>הנחה</w:t>
      </w:r>
      <w:r w:rsidR="00423045" w:rsidRPr="00423045">
        <w:rPr>
          <w:rFonts w:ascii="David" w:hAnsi="David"/>
          <w:b w:val="0"/>
          <w:bCs w:val="0"/>
          <w:szCs w:val="24"/>
          <w:rtl/>
        </w:rPr>
        <w:t xml:space="preserve"> </w:t>
      </w:r>
      <w:r w:rsidR="00423045" w:rsidRPr="00423045">
        <w:rPr>
          <w:rFonts w:ascii="David" w:hAnsi="David" w:hint="cs"/>
          <w:b w:val="0"/>
          <w:bCs w:val="0"/>
          <w:szCs w:val="24"/>
          <w:rtl/>
        </w:rPr>
        <w:t>מהמחיר</w:t>
      </w:r>
      <w:r w:rsidR="00423045" w:rsidRPr="00423045">
        <w:rPr>
          <w:rFonts w:ascii="David" w:hAnsi="David"/>
          <w:b w:val="0"/>
          <w:bCs w:val="0"/>
          <w:szCs w:val="24"/>
          <w:rtl/>
        </w:rPr>
        <w:t xml:space="preserve"> </w:t>
      </w:r>
      <w:r w:rsidR="00423045" w:rsidRPr="00423045">
        <w:rPr>
          <w:rFonts w:ascii="David" w:hAnsi="David" w:hint="cs"/>
          <w:b w:val="0"/>
          <w:bCs w:val="0"/>
          <w:szCs w:val="24"/>
          <w:rtl/>
        </w:rPr>
        <w:t>המרבי</w:t>
      </w:r>
      <w:r w:rsidR="00423045" w:rsidRPr="00423045">
        <w:rPr>
          <w:rFonts w:ascii="David" w:hAnsi="David"/>
          <w:b w:val="0"/>
          <w:bCs w:val="0"/>
          <w:szCs w:val="24"/>
          <w:rtl/>
        </w:rPr>
        <w:t xml:space="preserve"> </w:t>
      </w:r>
      <w:r w:rsidR="00423045" w:rsidRPr="00423045">
        <w:rPr>
          <w:rFonts w:ascii="David" w:hAnsi="David" w:hint="cs"/>
          <w:b w:val="0"/>
          <w:bCs w:val="0"/>
          <w:szCs w:val="24"/>
          <w:rtl/>
        </w:rPr>
        <w:t>של</w:t>
      </w:r>
      <w:r w:rsidR="00423045" w:rsidRPr="00423045">
        <w:rPr>
          <w:rFonts w:ascii="David" w:hAnsi="David"/>
          <w:b w:val="0"/>
          <w:bCs w:val="0"/>
          <w:szCs w:val="24"/>
          <w:rtl/>
        </w:rPr>
        <w:t xml:space="preserve"> </w:t>
      </w:r>
      <w:r w:rsidR="00423045" w:rsidRPr="00423045">
        <w:rPr>
          <w:rFonts w:ascii="David" w:hAnsi="David" w:hint="cs"/>
          <w:b w:val="0"/>
          <w:bCs w:val="0"/>
          <w:szCs w:val="24"/>
          <w:rtl/>
        </w:rPr>
        <w:t>תעריפי</w:t>
      </w:r>
      <w:r w:rsidR="00423045" w:rsidRPr="00423045">
        <w:rPr>
          <w:rFonts w:ascii="David" w:hAnsi="David"/>
          <w:b w:val="0"/>
          <w:bCs w:val="0"/>
          <w:szCs w:val="24"/>
          <w:rtl/>
        </w:rPr>
        <w:t xml:space="preserve"> </w:t>
      </w:r>
      <w:r w:rsidR="00423045" w:rsidRPr="00423045">
        <w:rPr>
          <w:rFonts w:ascii="David" w:hAnsi="David" w:hint="cs"/>
          <w:b w:val="0"/>
          <w:bCs w:val="0"/>
          <w:szCs w:val="24"/>
          <w:rtl/>
        </w:rPr>
        <w:t>התקשרות</w:t>
      </w:r>
      <w:r w:rsidR="00423045" w:rsidRPr="00423045">
        <w:rPr>
          <w:rFonts w:ascii="David" w:hAnsi="David"/>
          <w:b w:val="0"/>
          <w:bCs w:val="0"/>
          <w:szCs w:val="24"/>
          <w:rtl/>
        </w:rPr>
        <w:t xml:space="preserve"> </w:t>
      </w:r>
      <w:r w:rsidR="00423045" w:rsidRPr="00423045">
        <w:rPr>
          <w:rFonts w:ascii="David" w:hAnsi="David" w:hint="cs"/>
          <w:b w:val="0"/>
          <w:bCs w:val="0"/>
          <w:szCs w:val="24"/>
          <w:rtl/>
        </w:rPr>
        <w:t>של</w:t>
      </w:r>
      <w:r w:rsidR="00423045" w:rsidRPr="00423045">
        <w:rPr>
          <w:rFonts w:ascii="David" w:hAnsi="David"/>
          <w:b w:val="0"/>
          <w:bCs w:val="0"/>
          <w:szCs w:val="24"/>
          <w:rtl/>
        </w:rPr>
        <w:t xml:space="preserve"> </w:t>
      </w:r>
      <w:r w:rsidR="00423045" w:rsidRPr="00423045">
        <w:rPr>
          <w:rFonts w:ascii="David" w:hAnsi="David" w:hint="cs"/>
          <w:b w:val="0"/>
          <w:bCs w:val="0"/>
          <w:szCs w:val="24"/>
          <w:rtl/>
        </w:rPr>
        <w:t>החשכ</w:t>
      </w:r>
      <w:r w:rsidR="00423045" w:rsidRPr="00423045">
        <w:rPr>
          <w:rFonts w:ascii="David" w:hAnsi="David"/>
          <w:b w:val="0"/>
          <w:bCs w:val="0"/>
          <w:szCs w:val="24"/>
          <w:rtl/>
        </w:rPr>
        <w:t>"</w:t>
      </w:r>
      <w:r w:rsidR="00423045" w:rsidRPr="00423045">
        <w:rPr>
          <w:rFonts w:ascii="David" w:hAnsi="David" w:hint="cs"/>
          <w:b w:val="0"/>
          <w:bCs w:val="0"/>
          <w:szCs w:val="24"/>
          <w:rtl/>
        </w:rPr>
        <w:t>ל</w:t>
      </w:r>
      <w:r w:rsidR="00423045" w:rsidRPr="00423045">
        <w:rPr>
          <w:rFonts w:ascii="David" w:hAnsi="David"/>
          <w:b w:val="0"/>
          <w:bCs w:val="0"/>
          <w:szCs w:val="24"/>
          <w:rtl/>
        </w:rPr>
        <w:t xml:space="preserve"> </w:t>
      </w:r>
      <w:r w:rsidR="00423045">
        <w:rPr>
          <w:rFonts w:ascii="David" w:hAnsi="David" w:hint="cs"/>
          <w:b w:val="0"/>
          <w:bCs w:val="0"/>
          <w:szCs w:val="24"/>
          <w:rtl/>
        </w:rPr>
        <w:t xml:space="preserve">ליועץ ברמה 4 </w:t>
      </w:r>
      <w:r w:rsidR="00423045" w:rsidRPr="00423045">
        <w:rPr>
          <w:rFonts w:ascii="David" w:hAnsi="David"/>
          <w:b w:val="0"/>
          <w:bCs w:val="0"/>
          <w:szCs w:val="24"/>
          <w:rtl/>
        </w:rPr>
        <w:t>(</w:t>
      </w:r>
      <w:r w:rsidR="00423045" w:rsidRPr="00423045">
        <w:rPr>
          <w:rFonts w:ascii="David" w:hAnsi="David" w:hint="cs"/>
          <w:b w:val="0"/>
          <w:bCs w:val="0"/>
          <w:szCs w:val="24"/>
          <w:rtl/>
        </w:rPr>
        <w:t>מצ</w:t>
      </w:r>
      <w:r w:rsidR="00423045" w:rsidRPr="00423045">
        <w:rPr>
          <w:rFonts w:ascii="David" w:hAnsi="David"/>
          <w:b w:val="0"/>
          <w:bCs w:val="0"/>
          <w:szCs w:val="24"/>
          <w:rtl/>
        </w:rPr>
        <w:t>"</w:t>
      </w:r>
      <w:r w:rsidR="00423045" w:rsidRPr="00423045">
        <w:rPr>
          <w:rFonts w:ascii="David" w:hAnsi="David" w:hint="cs"/>
          <w:b w:val="0"/>
          <w:bCs w:val="0"/>
          <w:szCs w:val="24"/>
          <w:rtl/>
        </w:rPr>
        <w:t>ב</w:t>
      </w:r>
      <w:r w:rsidR="00423045" w:rsidRPr="00423045">
        <w:rPr>
          <w:rFonts w:ascii="David" w:hAnsi="David"/>
          <w:b w:val="0"/>
          <w:bCs w:val="0"/>
          <w:szCs w:val="24"/>
          <w:rtl/>
        </w:rPr>
        <w:t xml:space="preserve"> </w:t>
      </w:r>
      <w:r w:rsidR="00423045" w:rsidRPr="00423045">
        <w:rPr>
          <w:rFonts w:ascii="David" w:hAnsi="David" w:hint="cs"/>
          <w:b w:val="0"/>
          <w:bCs w:val="0"/>
          <w:szCs w:val="24"/>
          <w:rtl/>
        </w:rPr>
        <w:t>בנספח</w:t>
      </w:r>
      <w:r w:rsidR="00423045" w:rsidRPr="00423045">
        <w:rPr>
          <w:rFonts w:ascii="David" w:hAnsi="David"/>
          <w:b w:val="0"/>
          <w:bCs w:val="0"/>
          <w:szCs w:val="24"/>
          <w:rtl/>
        </w:rPr>
        <w:t xml:space="preserve"> </w:t>
      </w:r>
      <w:r w:rsidR="00423045" w:rsidRPr="00423045">
        <w:rPr>
          <w:rFonts w:ascii="David" w:hAnsi="David" w:hint="cs"/>
          <w:b w:val="0"/>
          <w:bCs w:val="0"/>
          <w:szCs w:val="24"/>
          <w:rtl/>
        </w:rPr>
        <w:t>א</w:t>
      </w:r>
      <w:r w:rsidR="00423045" w:rsidRPr="00423045">
        <w:rPr>
          <w:rFonts w:ascii="David" w:hAnsi="David"/>
          <w:b w:val="0"/>
          <w:bCs w:val="0"/>
          <w:szCs w:val="24"/>
          <w:rtl/>
        </w:rPr>
        <w:t>'</w:t>
      </w:r>
      <w:r w:rsidR="00423045" w:rsidRPr="00423045">
        <w:rPr>
          <w:rFonts w:ascii="David" w:hAnsi="David" w:hint="cs"/>
          <w:b w:val="0"/>
          <w:bCs w:val="0"/>
          <w:szCs w:val="24"/>
          <w:rtl/>
        </w:rPr>
        <w:t>4</w:t>
      </w:r>
      <w:r w:rsidR="00423045" w:rsidRPr="00423045">
        <w:rPr>
          <w:rFonts w:ascii="David" w:hAnsi="David"/>
          <w:b w:val="0"/>
          <w:bCs w:val="0"/>
          <w:szCs w:val="24"/>
          <w:rtl/>
        </w:rPr>
        <w:t xml:space="preserve">) </w:t>
      </w:r>
      <w:r w:rsidR="00423045" w:rsidRPr="00423045">
        <w:rPr>
          <w:rFonts w:ascii="David" w:hAnsi="David" w:hint="cs"/>
          <w:b w:val="0"/>
          <w:bCs w:val="0"/>
          <w:szCs w:val="24"/>
          <w:rtl/>
        </w:rPr>
        <w:t>עם</w:t>
      </w:r>
      <w:r w:rsidR="00423045" w:rsidRPr="00423045">
        <w:rPr>
          <w:rFonts w:ascii="David" w:hAnsi="David"/>
          <w:b w:val="0"/>
          <w:bCs w:val="0"/>
          <w:szCs w:val="24"/>
          <w:rtl/>
        </w:rPr>
        <w:t xml:space="preserve"> </w:t>
      </w:r>
      <w:r w:rsidR="00423045" w:rsidRPr="00423045">
        <w:rPr>
          <w:rFonts w:ascii="David" w:hAnsi="David" w:hint="cs"/>
          <w:b w:val="0"/>
          <w:bCs w:val="0"/>
          <w:szCs w:val="24"/>
          <w:rtl/>
        </w:rPr>
        <w:t>נותן</w:t>
      </w:r>
      <w:r w:rsidR="00423045" w:rsidRPr="00423045">
        <w:rPr>
          <w:rFonts w:ascii="David" w:hAnsi="David"/>
          <w:b w:val="0"/>
          <w:bCs w:val="0"/>
          <w:szCs w:val="24"/>
          <w:rtl/>
        </w:rPr>
        <w:t xml:space="preserve"> </w:t>
      </w:r>
      <w:r w:rsidR="00423045" w:rsidRPr="00423045">
        <w:rPr>
          <w:rFonts w:ascii="David" w:hAnsi="David" w:hint="cs"/>
          <w:b w:val="0"/>
          <w:bCs w:val="0"/>
          <w:szCs w:val="24"/>
          <w:rtl/>
        </w:rPr>
        <w:t>שירותים</w:t>
      </w:r>
      <w:r w:rsidR="00423045" w:rsidRPr="00423045">
        <w:rPr>
          <w:rFonts w:ascii="David" w:hAnsi="David"/>
          <w:b w:val="0"/>
          <w:bCs w:val="0"/>
          <w:szCs w:val="24"/>
          <w:rtl/>
        </w:rPr>
        <w:t xml:space="preserve"> </w:t>
      </w:r>
      <w:r w:rsidR="00423045" w:rsidRPr="00423045">
        <w:rPr>
          <w:rFonts w:ascii="David" w:hAnsi="David" w:hint="cs"/>
          <w:b w:val="0"/>
          <w:bCs w:val="0"/>
          <w:szCs w:val="24"/>
          <w:rtl/>
        </w:rPr>
        <w:t>חיצוניים</w:t>
      </w:r>
      <w:r w:rsidR="00423045" w:rsidRPr="00423045">
        <w:rPr>
          <w:rFonts w:ascii="David" w:hAnsi="David"/>
          <w:b w:val="0"/>
          <w:bCs w:val="0"/>
          <w:szCs w:val="24"/>
          <w:rtl/>
        </w:rPr>
        <w:t xml:space="preserve"> </w:t>
      </w:r>
      <w:r w:rsidR="00423045" w:rsidRPr="00423045">
        <w:rPr>
          <w:rFonts w:ascii="David" w:hAnsi="David" w:hint="cs"/>
          <w:b w:val="0"/>
          <w:bCs w:val="0"/>
          <w:szCs w:val="24"/>
          <w:rtl/>
        </w:rPr>
        <w:t>ליועץ</w:t>
      </w:r>
      <w:r w:rsidR="00423045" w:rsidRPr="00423045">
        <w:rPr>
          <w:rFonts w:ascii="David" w:hAnsi="David"/>
          <w:b w:val="0"/>
          <w:bCs w:val="0"/>
          <w:szCs w:val="24"/>
          <w:rtl/>
        </w:rPr>
        <w:t xml:space="preserve"> </w:t>
      </w:r>
      <w:r w:rsidR="00423045" w:rsidRPr="00423045">
        <w:rPr>
          <w:rFonts w:ascii="David" w:hAnsi="David" w:hint="cs"/>
          <w:b w:val="0"/>
          <w:bCs w:val="0"/>
          <w:szCs w:val="24"/>
          <w:rtl/>
        </w:rPr>
        <w:t>אשר</w:t>
      </w:r>
      <w:r w:rsidR="00423045" w:rsidRPr="00423045">
        <w:rPr>
          <w:rFonts w:ascii="David" w:hAnsi="David"/>
          <w:b w:val="0"/>
          <w:bCs w:val="0"/>
          <w:szCs w:val="24"/>
          <w:rtl/>
        </w:rPr>
        <w:t xml:space="preserve"> </w:t>
      </w:r>
      <w:r w:rsidR="00423045" w:rsidRPr="00423045">
        <w:rPr>
          <w:rFonts w:ascii="David" w:hAnsi="David" w:hint="cs"/>
          <w:b w:val="0"/>
          <w:bCs w:val="0"/>
          <w:szCs w:val="24"/>
          <w:rtl/>
        </w:rPr>
        <w:t>יעמדו</w:t>
      </w:r>
      <w:r w:rsidR="00423045" w:rsidRPr="00423045">
        <w:rPr>
          <w:rFonts w:ascii="David" w:hAnsi="David"/>
          <w:b w:val="0"/>
          <w:bCs w:val="0"/>
          <w:szCs w:val="24"/>
          <w:rtl/>
        </w:rPr>
        <w:t xml:space="preserve"> </w:t>
      </w:r>
      <w:r w:rsidR="00423045" w:rsidRPr="00423045">
        <w:rPr>
          <w:rFonts w:ascii="David" w:hAnsi="David" w:hint="cs"/>
          <w:b w:val="0"/>
          <w:bCs w:val="0"/>
          <w:szCs w:val="24"/>
          <w:rtl/>
        </w:rPr>
        <w:t>בתוקף</w:t>
      </w:r>
      <w:r w:rsidR="00423045" w:rsidRPr="00423045">
        <w:rPr>
          <w:rFonts w:ascii="David" w:hAnsi="David"/>
          <w:b w:val="0"/>
          <w:bCs w:val="0"/>
          <w:szCs w:val="24"/>
          <w:rtl/>
        </w:rPr>
        <w:t xml:space="preserve"> </w:t>
      </w:r>
      <w:r w:rsidR="00423045" w:rsidRPr="00423045">
        <w:rPr>
          <w:rFonts w:ascii="David" w:hAnsi="David" w:hint="cs"/>
          <w:b w:val="0"/>
          <w:bCs w:val="0"/>
          <w:szCs w:val="24"/>
          <w:rtl/>
        </w:rPr>
        <w:t>במועד</w:t>
      </w:r>
      <w:r w:rsidR="00423045" w:rsidRPr="00423045">
        <w:rPr>
          <w:rFonts w:ascii="David" w:hAnsi="David"/>
          <w:b w:val="0"/>
          <w:bCs w:val="0"/>
          <w:szCs w:val="24"/>
          <w:rtl/>
        </w:rPr>
        <w:t xml:space="preserve"> </w:t>
      </w:r>
      <w:r w:rsidR="00423045" w:rsidRPr="00423045">
        <w:rPr>
          <w:rFonts w:ascii="David" w:hAnsi="David" w:hint="cs"/>
          <w:b w:val="0"/>
          <w:bCs w:val="0"/>
          <w:szCs w:val="24"/>
          <w:rtl/>
        </w:rPr>
        <w:t>התשלום</w:t>
      </w:r>
      <w:r w:rsidR="00423045" w:rsidRPr="00423045">
        <w:rPr>
          <w:rFonts w:ascii="David" w:hAnsi="David"/>
          <w:b w:val="0"/>
          <w:bCs w:val="0"/>
          <w:szCs w:val="24"/>
          <w:rtl/>
        </w:rPr>
        <w:t>.</w:t>
      </w:r>
      <w:r w:rsidR="00423045">
        <w:rPr>
          <w:rFonts w:ascii="David" w:hAnsi="David" w:hint="cs"/>
          <w:b w:val="0"/>
          <w:bCs w:val="0"/>
          <w:szCs w:val="24"/>
          <w:rtl/>
        </w:rPr>
        <w:t xml:space="preserve"> מהתעריף המקסימלי תופחת ההנחה המוצעת על ידי הספק וכן </w:t>
      </w:r>
      <w:r w:rsidR="005D40C5">
        <w:rPr>
          <w:rFonts w:ascii="David" w:hAnsi="David" w:hint="cs"/>
          <w:b w:val="0"/>
          <w:bCs w:val="0"/>
          <w:szCs w:val="24"/>
          <w:rtl/>
        </w:rPr>
        <w:t>10</w:t>
      </w:r>
      <w:r w:rsidR="00423045">
        <w:rPr>
          <w:rFonts w:ascii="David" w:hAnsi="David" w:hint="cs"/>
          <w:b w:val="0"/>
          <w:bCs w:val="0"/>
          <w:szCs w:val="24"/>
          <w:rtl/>
        </w:rPr>
        <w:t>% נוספים שכן היקף השעות הצפוי עולה על 200 שעות</w:t>
      </w:r>
      <w:r w:rsidR="005D40C5">
        <w:rPr>
          <w:rFonts w:ascii="David" w:hAnsi="David" w:hint="cs"/>
          <w:b w:val="0"/>
          <w:bCs w:val="0"/>
          <w:szCs w:val="24"/>
          <w:rtl/>
        </w:rPr>
        <w:t>. להלן נוסחת התשלום:</w:t>
      </w:r>
    </w:p>
    <w:p w:rsidR="005D40C5" w:rsidRPr="005D40C5" w:rsidRDefault="005D40C5" w:rsidP="005D40C5">
      <w:pPr>
        <w:pStyle w:val="aa"/>
        <w:spacing w:before="120" w:after="120" w:line="360" w:lineRule="auto"/>
        <w:ind w:left="792"/>
        <w:jc w:val="both"/>
        <w:rPr>
          <w:rFonts w:ascii="David" w:hAnsi="David"/>
          <w:bCs w:val="0"/>
          <w:iCs/>
          <w:szCs w:val="24"/>
          <w:rtl/>
        </w:rPr>
      </w:pPr>
      <m:oMathPara>
        <m:oMath>
          <m:r>
            <m:rPr>
              <m:sty m:val="b"/>
            </m:rPr>
            <w:rPr>
              <w:rFonts w:ascii="Cambria Math" w:hAnsi="Cambria Math" w:cs="Times New Roman"/>
              <w:szCs w:val="24"/>
            </w:rPr>
            <m:t>Payment</m:t>
          </m:r>
          <m:r>
            <m:rPr>
              <m:sty m:val="b"/>
            </m:rPr>
            <w:rPr>
              <w:rFonts w:ascii="Cambria Math" w:hAnsi="Cambria Math" w:cs="Cambria Math"/>
              <w:szCs w:val="24"/>
            </w:rPr>
            <m:t>= RateCons4*Discount*0.9</m:t>
          </m:r>
        </m:oMath>
      </m:oMathPara>
    </w:p>
    <w:p w:rsidR="005D40C5" w:rsidRDefault="005D40C5" w:rsidP="005D40C5">
      <w:pPr>
        <w:pStyle w:val="aa"/>
        <w:spacing w:before="120" w:after="120" w:line="360" w:lineRule="auto"/>
        <w:ind w:left="792"/>
        <w:jc w:val="both"/>
        <w:rPr>
          <w:rFonts w:ascii="David" w:hAnsi="David"/>
          <w:b w:val="0"/>
          <w:bCs w:val="0"/>
          <w:szCs w:val="24"/>
          <w:rtl/>
        </w:rPr>
      </w:pPr>
      <w:r>
        <w:rPr>
          <w:rFonts w:ascii="David" w:hAnsi="David" w:hint="cs"/>
          <w:b w:val="0"/>
          <w:bCs w:val="0"/>
          <w:szCs w:val="24"/>
          <w:rtl/>
        </w:rPr>
        <w:t>כאשר:</w:t>
      </w:r>
    </w:p>
    <w:tbl>
      <w:tblPr>
        <w:tblStyle w:val="a9"/>
        <w:bidiVisual/>
        <w:tblW w:w="0" w:type="auto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551"/>
        <w:gridCol w:w="363"/>
        <w:gridCol w:w="1560"/>
      </w:tblGrid>
      <w:tr w:rsidR="005D40C5" w:rsidTr="005D40C5">
        <w:trPr>
          <w:trHeight w:hRule="exact" w:val="510"/>
          <w:jc w:val="center"/>
        </w:trPr>
        <w:tc>
          <w:tcPr>
            <w:tcW w:w="2551" w:type="dxa"/>
          </w:tcPr>
          <w:p w:rsidR="005D40C5" w:rsidRDefault="005D40C5" w:rsidP="005D40C5">
            <w:pPr>
              <w:pStyle w:val="aa"/>
              <w:spacing w:before="120" w:after="120" w:line="360" w:lineRule="auto"/>
              <w:ind w:left="0"/>
              <w:jc w:val="center"/>
              <w:rPr>
                <w:rFonts w:ascii="David" w:hAnsi="David"/>
                <w:b w:val="0"/>
                <w:bCs w:val="0"/>
                <w:szCs w:val="24"/>
                <w:rtl/>
              </w:rPr>
            </w:pPr>
            <w:r>
              <w:rPr>
                <w:rFonts w:ascii="David" w:hAnsi="David" w:hint="cs"/>
                <w:b w:val="0"/>
                <w:bCs w:val="0"/>
                <w:szCs w:val="24"/>
                <w:rtl/>
              </w:rPr>
              <w:t>תשלום לספק</w:t>
            </w:r>
          </w:p>
        </w:tc>
        <w:tc>
          <w:tcPr>
            <w:tcW w:w="283" w:type="dxa"/>
          </w:tcPr>
          <w:p w:rsidR="005D40C5" w:rsidRDefault="005D40C5" w:rsidP="005D40C5">
            <w:pPr>
              <w:pStyle w:val="aa"/>
              <w:spacing w:before="120" w:after="120" w:line="360" w:lineRule="auto"/>
              <w:ind w:left="0"/>
              <w:jc w:val="center"/>
              <w:rPr>
                <w:rFonts w:ascii="David" w:hAnsi="David"/>
                <w:bCs w:val="0"/>
                <w:szCs w:val="24"/>
              </w:rPr>
            </w:pPr>
            <w:r>
              <w:rPr>
                <w:rFonts w:ascii="David" w:hAnsi="David" w:hint="cs"/>
                <w:bCs w:val="0"/>
                <w:szCs w:val="24"/>
                <w:rtl/>
              </w:rPr>
              <w:t>=</w:t>
            </w:r>
          </w:p>
        </w:tc>
        <w:tc>
          <w:tcPr>
            <w:tcW w:w="1560" w:type="dxa"/>
          </w:tcPr>
          <w:p w:rsidR="005D40C5" w:rsidRPr="008C7DA2" w:rsidRDefault="008C7DA2" w:rsidP="005D40C5">
            <w:pPr>
              <w:pStyle w:val="aa"/>
              <w:spacing w:before="120" w:after="120" w:line="360" w:lineRule="auto"/>
              <w:ind w:left="0"/>
              <w:jc w:val="center"/>
              <w:rPr>
                <w:rFonts w:ascii="David" w:hAnsi="David"/>
                <w:b w:val="0"/>
                <w:szCs w:val="24"/>
                <w:rtl/>
              </w:rPr>
            </w:pPr>
            <m:oMathPara>
              <m:oMath>
                <m:r>
                  <m:rPr>
                    <m:sty m:val="b"/>
                  </m:rPr>
                  <w:rPr>
                    <w:rFonts w:ascii="Cambria Math" w:hAnsi="Cambria Math" w:cs="Cambria Math"/>
                    <w:szCs w:val="24"/>
                  </w:rPr>
                  <m:t>Payment</m:t>
                </m:r>
              </m:oMath>
            </m:oMathPara>
          </w:p>
        </w:tc>
      </w:tr>
      <w:tr w:rsidR="005D40C5" w:rsidTr="005D40C5">
        <w:trPr>
          <w:trHeight w:hRule="exact" w:val="510"/>
          <w:jc w:val="center"/>
        </w:trPr>
        <w:tc>
          <w:tcPr>
            <w:tcW w:w="2551" w:type="dxa"/>
          </w:tcPr>
          <w:p w:rsidR="005D40C5" w:rsidRDefault="005D40C5" w:rsidP="005D40C5">
            <w:pPr>
              <w:pStyle w:val="aa"/>
              <w:spacing w:before="120" w:after="120" w:line="360" w:lineRule="auto"/>
              <w:ind w:left="0"/>
              <w:jc w:val="center"/>
              <w:rPr>
                <w:rFonts w:ascii="David" w:hAnsi="David"/>
                <w:b w:val="0"/>
                <w:bCs w:val="0"/>
                <w:szCs w:val="24"/>
                <w:rtl/>
              </w:rPr>
            </w:pPr>
            <w:r>
              <w:rPr>
                <w:rFonts w:ascii="David" w:hAnsi="David" w:hint="cs"/>
                <w:b w:val="0"/>
                <w:bCs w:val="0"/>
                <w:szCs w:val="24"/>
                <w:rtl/>
              </w:rPr>
              <w:t>תעריף יועץ 4</w:t>
            </w:r>
          </w:p>
        </w:tc>
        <w:tc>
          <w:tcPr>
            <w:tcW w:w="283" w:type="dxa"/>
          </w:tcPr>
          <w:p w:rsidR="005D40C5" w:rsidRDefault="005D40C5" w:rsidP="005D40C5">
            <w:pPr>
              <w:pStyle w:val="aa"/>
              <w:spacing w:before="120" w:after="120" w:line="360" w:lineRule="auto"/>
              <w:ind w:left="0"/>
              <w:jc w:val="center"/>
              <w:rPr>
                <w:rFonts w:ascii="David" w:hAnsi="David"/>
                <w:b w:val="0"/>
                <w:bCs w:val="0"/>
                <w:szCs w:val="24"/>
                <w:rtl/>
              </w:rPr>
            </w:pPr>
            <w:r>
              <w:rPr>
                <w:rFonts w:ascii="David" w:hAnsi="David" w:hint="cs"/>
                <w:bCs w:val="0"/>
                <w:szCs w:val="24"/>
                <w:rtl/>
              </w:rPr>
              <w:t>=</w:t>
            </w:r>
          </w:p>
        </w:tc>
        <w:tc>
          <w:tcPr>
            <w:tcW w:w="1560" w:type="dxa"/>
          </w:tcPr>
          <w:p w:rsidR="005D40C5" w:rsidRPr="005D40C5" w:rsidRDefault="005D40C5" w:rsidP="005D40C5">
            <w:pPr>
              <w:pStyle w:val="aa"/>
              <w:spacing w:before="120" w:after="120" w:line="360" w:lineRule="auto"/>
              <w:ind w:left="0"/>
              <w:jc w:val="center"/>
              <w:rPr>
                <w:rFonts w:ascii="David" w:hAnsi="David"/>
                <w:b w:val="0"/>
                <w:szCs w:val="24"/>
                <w:rtl/>
              </w:rPr>
            </w:pPr>
            <m:oMathPara>
              <m:oMath>
                <m:r>
                  <m:rPr>
                    <m:sty m:val="b"/>
                  </m:rPr>
                  <w:rPr>
                    <w:rFonts w:ascii="Cambria Math" w:hAnsi="Cambria Math" w:cs="Cambria Math"/>
                    <w:szCs w:val="24"/>
                  </w:rPr>
                  <m:t>RateCons4</m:t>
                </m:r>
              </m:oMath>
            </m:oMathPara>
          </w:p>
        </w:tc>
      </w:tr>
      <w:tr w:rsidR="005D40C5" w:rsidTr="005D40C5">
        <w:trPr>
          <w:trHeight w:hRule="exact" w:val="510"/>
          <w:jc w:val="center"/>
        </w:trPr>
        <w:tc>
          <w:tcPr>
            <w:tcW w:w="2551" w:type="dxa"/>
          </w:tcPr>
          <w:p w:rsidR="005D40C5" w:rsidRDefault="005D40C5" w:rsidP="005D40C5">
            <w:pPr>
              <w:pStyle w:val="aa"/>
              <w:spacing w:before="120" w:after="120" w:line="360" w:lineRule="auto"/>
              <w:ind w:left="0"/>
              <w:jc w:val="center"/>
              <w:rPr>
                <w:rFonts w:ascii="David" w:hAnsi="David"/>
                <w:b w:val="0"/>
                <w:bCs w:val="0"/>
                <w:szCs w:val="24"/>
                <w:rtl/>
              </w:rPr>
            </w:pPr>
            <w:r>
              <w:rPr>
                <w:rFonts w:ascii="David" w:hAnsi="David" w:hint="cs"/>
                <w:b w:val="0"/>
                <w:bCs w:val="0"/>
                <w:szCs w:val="24"/>
                <w:rtl/>
              </w:rPr>
              <w:t>הנחה מוצעת על ידי הספק</w:t>
            </w:r>
          </w:p>
        </w:tc>
        <w:tc>
          <w:tcPr>
            <w:tcW w:w="283" w:type="dxa"/>
          </w:tcPr>
          <w:p w:rsidR="005D40C5" w:rsidRDefault="005D40C5" w:rsidP="005D40C5">
            <w:pPr>
              <w:pStyle w:val="aa"/>
              <w:spacing w:before="120" w:after="120" w:line="360" w:lineRule="auto"/>
              <w:ind w:left="0"/>
              <w:jc w:val="center"/>
              <w:rPr>
                <w:rFonts w:ascii="David" w:hAnsi="David"/>
                <w:b w:val="0"/>
                <w:bCs w:val="0"/>
                <w:szCs w:val="24"/>
                <w:rtl/>
              </w:rPr>
            </w:pPr>
            <w:r>
              <w:rPr>
                <w:rFonts w:ascii="David" w:hAnsi="David" w:hint="cs"/>
                <w:bCs w:val="0"/>
                <w:szCs w:val="24"/>
                <w:rtl/>
              </w:rPr>
              <w:t>=</w:t>
            </w:r>
          </w:p>
        </w:tc>
        <w:tc>
          <w:tcPr>
            <w:tcW w:w="1560" w:type="dxa"/>
          </w:tcPr>
          <w:p w:rsidR="005D40C5" w:rsidRPr="005D40C5" w:rsidRDefault="005D40C5" w:rsidP="005D40C5">
            <w:pPr>
              <w:pStyle w:val="aa"/>
              <w:spacing w:before="120" w:after="120" w:line="360" w:lineRule="auto"/>
              <w:ind w:left="0"/>
              <w:jc w:val="center"/>
              <w:rPr>
                <w:rFonts w:ascii="David" w:hAnsi="David"/>
                <w:b w:val="0"/>
                <w:szCs w:val="24"/>
                <w:rtl/>
              </w:rPr>
            </w:pPr>
            <m:oMathPara>
              <m:oMath>
                <m:r>
                  <m:rPr>
                    <m:sty m:val="b"/>
                  </m:rPr>
                  <w:rPr>
                    <w:rFonts w:ascii="Cambria Math" w:hAnsi="Cambria Math" w:cs="Cambria Math"/>
                    <w:szCs w:val="24"/>
                  </w:rPr>
                  <m:t>Discount</m:t>
                </m:r>
              </m:oMath>
            </m:oMathPara>
          </w:p>
        </w:tc>
      </w:tr>
    </w:tbl>
    <w:p w:rsidR="00423045" w:rsidRDefault="005D40C5" w:rsidP="004901A9">
      <w:pPr>
        <w:pStyle w:val="aa"/>
        <w:spacing w:before="120" w:after="120" w:line="360" w:lineRule="auto"/>
        <w:ind w:left="792"/>
        <w:jc w:val="both"/>
        <w:rPr>
          <w:rFonts w:ascii="David" w:hAnsi="David"/>
          <w:b w:val="0"/>
          <w:bCs w:val="0"/>
          <w:szCs w:val="24"/>
          <w:rtl/>
        </w:rPr>
      </w:pPr>
      <w:r>
        <w:rPr>
          <w:rFonts w:ascii="David" w:hAnsi="David" w:hint="cs"/>
          <w:b w:val="0"/>
          <w:bCs w:val="0"/>
          <w:szCs w:val="24"/>
          <w:rtl/>
        </w:rPr>
        <w:t xml:space="preserve"> החל מהשנה השלישית להתקשרות יופחתו </w:t>
      </w:r>
      <w:r w:rsidR="004901A9">
        <w:rPr>
          <w:rFonts w:ascii="David" w:hAnsi="David" w:hint="cs"/>
          <w:b w:val="0"/>
          <w:bCs w:val="0"/>
          <w:szCs w:val="24"/>
          <w:rtl/>
        </w:rPr>
        <w:t>10</w:t>
      </w:r>
      <w:r>
        <w:rPr>
          <w:rFonts w:ascii="David" w:hAnsi="David" w:hint="cs"/>
          <w:b w:val="0"/>
          <w:bCs w:val="0"/>
          <w:szCs w:val="24"/>
          <w:rtl/>
        </w:rPr>
        <w:t xml:space="preserve">% נוספים מהתשלום ליועץ  על פי הנוסחה שלהלן: </w:t>
      </w:r>
    </w:p>
    <w:p w:rsidR="005D40C5" w:rsidRPr="008C7DA2" w:rsidRDefault="005D40C5" w:rsidP="005D40C5">
      <w:pPr>
        <w:pStyle w:val="aa"/>
        <w:spacing w:before="120" w:after="120" w:line="360" w:lineRule="auto"/>
        <w:ind w:left="792"/>
        <w:jc w:val="both"/>
        <w:rPr>
          <w:rFonts w:ascii="David" w:hAnsi="David" w:cstheme="minorBidi"/>
          <w:b w:val="0"/>
          <w:bCs w:val="0"/>
          <w:i/>
          <w:szCs w:val="24"/>
          <w:rtl/>
        </w:rPr>
      </w:pPr>
      <m:oMathPara>
        <m:oMath>
          <m:r>
            <m:rPr>
              <m:sty m:val="b"/>
            </m:rPr>
            <w:rPr>
              <w:rFonts w:ascii="Cambria Math" w:hAnsi="Cambria Math" w:cs="Times New Roman"/>
              <w:szCs w:val="24"/>
            </w:rPr>
            <m:t>Payment</m:t>
          </m:r>
          <m:r>
            <m:rPr>
              <m:sty m:val="b"/>
            </m:rPr>
            <w:rPr>
              <w:rFonts w:ascii="Cambria Math" w:hAnsi="Cambria Math" w:cs="Cambria Math"/>
              <w:szCs w:val="24"/>
            </w:rPr>
            <m:t>= RateCons4*Discount*0.81</m:t>
          </m:r>
        </m:oMath>
      </m:oMathPara>
    </w:p>
    <w:p w:rsidR="004427C9" w:rsidRPr="004427C9" w:rsidRDefault="00B94836" w:rsidP="004427C9">
      <w:pPr>
        <w:pStyle w:val="aa"/>
        <w:numPr>
          <w:ilvl w:val="1"/>
          <w:numId w:val="14"/>
        </w:numPr>
        <w:spacing w:before="120" w:after="120" w:line="360" w:lineRule="auto"/>
        <w:jc w:val="both"/>
        <w:rPr>
          <w:rFonts w:ascii="David" w:hAnsi="David"/>
          <w:b w:val="0"/>
          <w:bCs w:val="0"/>
          <w:szCs w:val="24"/>
        </w:rPr>
      </w:pPr>
      <w:r w:rsidRPr="00B70B0F">
        <w:rPr>
          <w:rFonts w:ascii="David" w:hAnsi="David"/>
          <w:b w:val="0"/>
          <w:bCs w:val="0"/>
          <w:szCs w:val="24"/>
          <w:rtl/>
        </w:rPr>
        <w:t xml:space="preserve">סעיף 11.1 </w:t>
      </w:r>
      <w:r w:rsidR="004427C9">
        <w:rPr>
          <w:rFonts w:ascii="David" w:hAnsi="David" w:hint="cs"/>
          <w:b w:val="0"/>
          <w:bCs w:val="0"/>
          <w:szCs w:val="24"/>
          <w:rtl/>
        </w:rPr>
        <w:t>הסעיף יימחק</w:t>
      </w:r>
      <w:bookmarkStart w:id="1" w:name="_Ref457218001"/>
      <w:r w:rsidR="004427C9" w:rsidRPr="004427C9">
        <w:rPr>
          <w:rFonts w:ascii="David" w:hAnsi="David" w:hint="cs"/>
          <w:b w:val="0"/>
          <w:bCs w:val="0"/>
          <w:szCs w:val="24"/>
          <w:rtl/>
        </w:rPr>
        <w:t>.</w:t>
      </w:r>
      <w:r w:rsidR="004427C9" w:rsidRPr="004427C9" w:rsidDel="00B0772E">
        <w:rPr>
          <w:rFonts w:ascii="David" w:hAnsi="David" w:hint="cs"/>
          <w:b w:val="0"/>
          <w:bCs w:val="0"/>
          <w:szCs w:val="24"/>
          <w:rtl/>
        </w:rPr>
        <w:t xml:space="preserve"> </w:t>
      </w:r>
      <w:bookmarkEnd w:id="1"/>
    </w:p>
    <w:p w:rsidR="00B94836" w:rsidRPr="00B70B0F" w:rsidRDefault="00B94836" w:rsidP="00B94836">
      <w:pPr>
        <w:pStyle w:val="aa"/>
        <w:numPr>
          <w:ilvl w:val="1"/>
          <w:numId w:val="14"/>
        </w:numPr>
        <w:spacing w:before="120" w:after="120" w:line="360" w:lineRule="auto"/>
        <w:jc w:val="both"/>
        <w:rPr>
          <w:rFonts w:ascii="David" w:hAnsi="David"/>
          <w:b w:val="0"/>
          <w:bCs w:val="0"/>
          <w:szCs w:val="24"/>
          <w:rtl/>
        </w:rPr>
      </w:pPr>
      <w:r w:rsidRPr="00B70B0F">
        <w:rPr>
          <w:rFonts w:ascii="David" w:hAnsi="David"/>
          <w:b w:val="0"/>
          <w:bCs w:val="0"/>
          <w:szCs w:val="24"/>
          <w:rtl/>
        </w:rPr>
        <w:t>סעיף 11.2 – סעיף יימחק ובמקומו יירשם " התמורה לשעת עבודה שתשולם ליועץ בפועל תהיה בהתאם להצעת הספק הזוכה להנחה מתעריף יועץ 4</w:t>
      </w:r>
      <w:r w:rsidR="004427C9">
        <w:rPr>
          <w:rFonts w:ascii="David" w:hAnsi="David" w:hint="cs"/>
          <w:b w:val="0"/>
          <w:bCs w:val="0"/>
          <w:szCs w:val="24"/>
          <w:rtl/>
        </w:rPr>
        <w:t xml:space="preserve"> ובהתאם לאמור בסעיף 9.5.3 לעיל"</w:t>
      </w:r>
      <w:r w:rsidRPr="00B70B0F">
        <w:rPr>
          <w:rFonts w:ascii="David" w:hAnsi="David"/>
          <w:b w:val="0"/>
          <w:bCs w:val="0"/>
          <w:szCs w:val="24"/>
          <w:rtl/>
        </w:rPr>
        <w:t xml:space="preserve">. </w:t>
      </w:r>
    </w:p>
    <w:p w:rsidR="00B94836" w:rsidRPr="00B70B0F" w:rsidRDefault="00B70B0F" w:rsidP="00B94836">
      <w:pPr>
        <w:pStyle w:val="aa"/>
        <w:numPr>
          <w:ilvl w:val="0"/>
          <w:numId w:val="14"/>
        </w:numPr>
        <w:spacing w:before="120" w:after="120" w:line="360" w:lineRule="auto"/>
        <w:jc w:val="both"/>
        <w:rPr>
          <w:rFonts w:ascii="David" w:hAnsi="David"/>
          <w:b w:val="0"/>
          <w:bCs w:val="0"/>
          <w:szCs w:val="24"/>
        </w:rPr>
      </w:pPr>
      <w:r>
        <w:rPr>
          <w:rFonts w:ascii="David" w:hAnsi="David"/>
          <w:b w:val="0"/>
          <w:bCs w:val="0"/>
          <w:szCs w:val="24"/>
          <w:rtl/>
        </w:rPr>
        <w:t>נספח ב' יוחלף בנספח שלהלן</w:t>
      </w:r>
      <w:r>
        <w:rPr>
          <w:rFonts w:ascii="David" w:hAnsi="David" w:hint="cs"/>
          <w:b w:val="0"/>
          <w:bCs w:val="0"/>
          <w:szCs w:val="24"/>
          <w:rtl/>
        </w:rPr>
        <w:t>.</w:t>
      </w:r>
      <w:r w:rsidR="004901A9">
        <w:rPr>
          <w:rFonts w:ascii="David" w:hAnsi="David" w:hint="cs"/>
          <w:b w:val="0"/>
          <w:bCs w:val="0"/>
          <w:szCs w:val="24"/>
          <w:rtl/>
        </w:rPr>
        <w:t xml:space="preserve"> יש להגיש את הצעת המחיר על גבי הנספח המעודכן בלבד.</w:t>
      </w:r>
    </w:p>
    <w:p w:rsidR="00E94AF5" w:rsidRPr="00B70B0F" w:rsidRDefault="004427C9" w:rsidP="004427C9">
      <w:pPr>
        <w:pStyle w:val="aa"/>
        <w:numPr>
          <w:ilvl w:val="0"/>
          <w:numId w:val="14"/>
        </w:numPr>
        <w:spacing w:before="120" w:after="120" w:line="360" w:lineRule="auto"/>
        <w:jc w:val="both"/>
        <w:rPr>
          <w:rFonts w:ascii="David" w:hAnsi="David"/>
          <w:b w:val="0"/>
          <w:bCs w:val="0"/>
          <w:szCs w:val="24"/>
        </w:rPr>
      </w:pPr>
      <w:r>
        <w:rPr>
          <w:rFonts w:ascii="David" w:hAnsi="David" w:hint="cs"/>
          <w:b w:val="0"/>
          <w:bCs w:val="0"/>
          <w:szCs w:val="24"/>
          <w:rtl/>
        </w:rPr>
        <w:t xml:space="preserve">המועד האחרון להגשת בקשה להבהרות יידחה ליום 17.1.2017 בשעה 15:00. </w:t>
      </w:r>
      <w:r w:rsidR="00E94AF5" w:rsidRPr="00B70B0F">
        <w:rPr>
          <w:rFonts w:ascii="David" w:hAnsi="David"/>
          <w:b w:val="0"/>
          <w:bCs w:val="0"/>
          <w:szCs w:val="24"/>
          <w:rtl/>
        </w:rPr>
        <w:t xml:space="preserve">כל </w:t>
      </w:r>
      <w:r>
        <w:rPr>
          <w:rFonts w:ascii="David" w:hAnsi="David" w:hint="cs"/>
          <w:b w:val="0"/>
          <w:bCs w:val="0"/>
          <w:szCs w:val="24"/>
          <w:rtl/>
        </w:rPr>
        <w:t xml:space="preserve">יתר </w:t>
      </w:r>
      <w:r w:rsidR="00E94AF5" w:rsidRPr="00B70B0F">
        <w:rPr>
          <w:rFonts w:ascii="David" w:hAnsi="David"/>
          <w:b w:val="0"/>
          <w:bCs w:val="0"/>
          <w:szCs w:val="24"/>
          <w:rtl/>
        </w:rPr>
        <w:t xml:space="preserve">המועדים המצויינים במסמכי המכרז, לרבות בסעיף </w:t>
      </w:r>
      <w:r>
        <w:rPr>
          <w:rFonts w:ascii="David" w:hAnsi="David" w:hint="cs"/>
          <w:b w:val="0"/>
          <w:bCs w:val="0"/>
          <w:szCs w:val="24"/>
          <w:rtl/>
        </w:rPr>
        <w:t>4</w:t>
      </w:r>
      <w:r w:rsidR="00E94AF5" w:rsidRPr="00B70B0F">
        <w:rPr>
          <w:rFonts w:ascii="David" w:hAnsi="David"/>
          <w:b w:val="0"/>
          <w:bCs w:val="0"/>
          <w:szCs w:val="24"/>
          <w:rtl/>
        </w:rPr>
        <w:t xml:space="preserve"> לפרק 1, נותרים בלא שינוי.</w:t>
      </w:r>
    </w:p>
    <w:p w:rsidR="00B94836" w:rsidRPr="00B70B0F" w:rsidRDefault="00B94836" w:rsidP="00B94836">
      <w:pPr>
        <w:spacing w:before="120" w:after="120" w:line="360" w:lineRule="auto"/>
        <w:jc w:val="both"/>
        <w:rPr>
          <w:rFonts w:ascii="David" w:hAnsi="David" w:cs="David"/>
          <w:sz w:val="24"/>
          <w:szCs w:val="24"/>
          <w:rtl/>
        </w:rPr>
      </w:pPr>
    </w:p>
    <w:p w:rsidR="00B94836" w:rsidRPr="00B70B0F" w:rsidRDefault="00B94836" w:rsidP="00B94836">
      <w:pPr>
        <w:pStyle w:val="1"/>
        <w:spacing w:line="360" w:lineRule="auto"/>
        <w:rPr>
          <w:rFonts w:ascii="David" w:hAnsi="David" w:cs="David"/>
          <w:b w:val="0"/>
          <w:bCs w:val="0"/>
          <w:sz w:val="24"/>
          <w:szCs w:val="24"/>
          <w:u w:val="none"/>
          <w:rtl/>
        </w:rPr>
      </w:pPr>
      <w:bookmarkStart w:id="2" w:name="_Toc467151174"/>
      <w:bookmarkStart w:id="3" w:name="_Toc470093439"/>
      <w:r w:rsidRPr="00B70B0F">
        <w:rPr>
          <w:rFonts w:ascii="David" w:hAnsi="David" w:cs="David"/>
          <w:sz w:val="24"/>
          <w:szCs w:val="24"/>
          <w:u w:val="none"/>
          <w:rtl/>
        </w:rPr>
        <w:lastRenderedPageBreak/>
        <w:t>נספח ב'</w:t>
      </w:r>
      <w:r w:rsidRPr="00B70B0F">
        <w:rPr>
          <w:rFonts w:ascii="David" w:hAnsi="David" w:cs="David"/>
          <w:b w:val="0"/>
          <w:bCs w:val="0"/>
          <w:sz w:val="24"/>
          <w:szCs w:val="24"/>
          <w:u w:val="none"/>
          <w:rtl/>
        </w:rPr>
        <w:t xml:space="preserve"> </w:t>
      </w:r>
      <w:r w:rsidR="004901A9">
        <w:rPr>
          <w:rFonts w:ascii="David" w:hAnsi="David" w:cs="David"/>
          <w:b w:val="0"/>
          <w:bCs w:val="0"/>
          <w:sz w:val="24"/>
          <w:szCs w:val="24"/>
          <w:u w:val="none"/>
          <w:rtl/>
        </w:rPr>
        <w:t>–</w:t>
      </w:r>
      <w:r w:rsidR="004901A9">
        <w:rPr>
          <w:rFonts w:ascii="David" w:hAnsi="David" w:cs="David" w:hint="cs"/>
          <w:b w:val="0"/>
          <w:bCs w:val="0"/>
          <w:sz w:val="24"/>
          <w:szCs w:val="24"/>
          <w:u w:val="none"/>
          <w:rtl/>
        </w:rPr>
        <w:t xml:space="preserve"> </w:t>
      </w:r>
      <w:r w:rsidR="004901A9" w:rsidRPr="004901A9">
        <w:rPr>
          <w:rFonts w:ascii="David" w:hAnsi="David" w:cs="David" w:hint="cs"/>
          <w:sz w:val="24"/>
          <w:szCs w:val="24"/>
          <w:u w:val="none"/>
          <w:rtl/>
        </w:rPr>
        <w:t>מעודכן</w:t>
      </w:r>
      <w:r w:rsidR="004901A9">
        <w:rPr>
          <w:rFonts w:ascii="David" w:hAnsi="David" w:cs="David" w:hint="cs"/>
          <w:b w:val="0"/>
          <w:bCs w:val="0"/>
          <w:sz w:val="24"/>
          <w:szCs w:val="24"/>
          <w:u w:val="none"/>
          <w:rtl/>
        </w:rPr>
        <w:t xml:space="preserve"> - </w:t>
      </w:r>
      <w:r w:rsidRPr="00B70B0F">
        <w:rPr>
          <w:rFonts w:ascii="David" w:hAnsi="David" w:cs="David"/>
          <w:b w:val="0"/>
          <w:bCs w:val="0"/>
          <w:sz w:val="24"/>
          <w:szCs w:val="24"/>
          <w:u w:val="none"/>
          <w:rtl/>
        </w:rPr>
        <w:t>טופס הצעת מחיר</w:t>
      </w:r>
      <w:bookmarkEnd w:id="2"/>
      <w:bookmarkEnd w:id="3"/>
    </w:p>
    <w:p w:rsidR="00B94836" w:rsidRPr="00B70B0F" w:rsidRDefault="00B94836" w:rsidP="00B94836">
      <w:pPr>
        <w:keepNext/>
        <w:spacing w:before="60" w:after="60" w:line="360" w:lineRule="auto"/>
        <w:jc w:val="center"/>
        <w:rPr>
          <w:rFonts w:ascii="David" w:hAnsi="David" w:cs="David"/>
          <w:sz w:val="24"/>
          <w:szCs w:val="24"/>
          <w:rtl/>
        </w:rPr>
      </w:pPr>
      <w:r w:rsidRPr="00B70B0F">
        <w:rPr>
          <w:rFonts w:ascii="David" w:hAnsi="David" w:cs="David"/>
          <w:b/>
          <w:bCs/>
          <w:sz w:val="24"/>
          <w:szCs w:val="24"/>
          <w:u w:val="single"/>
          <w:rtl/>
        </w:rPr>
        <w:t xml:space="preserve">הצעת מחיר למכרז </w:t>
      </w:r>
      <w:bookmarkStart w:id="4" w:name="_Toc179603302"/>
      <w:r w:rsidRPr="00B70B0F">
        <w:rPr>
          <w:rFonts w:ascii="David" w:hAnsi="David" w:cs="David"/>
          <w:b/>
          <w:bCs/>
          <w:sz w:val="24"/>
          <w:szCs w:val="24"/>
          <w:u w:val="single"/>
          <w:rtl/>
        </w:rPr>
        <w:t>פומבי מס' 118/2016 למתן שירותי ריכוז בהכשרת תזונאים</w:t>
      </w:r>
    </w:p>
    <w:p w:rsidR="00B94836" w:rsidRPr="00B70B0F" w:rsidRDefault="00B94836" w:rsidP="00B94836">
      <w:pPr>
        <w:keepNext/>
        <w:spacing w:before="60" w:after="60" w:line="360" w:lineRule="auto"/>
        <w:jc w:val="both"/>
        <w:rPr>
          <w:rFonts w:ascii="David" w:hAnsi="David" w:cs="David"/>
          <w:sz w:val="24"/>
          <w:szCs w:val="24"/>
          <w:rtl/>
        </w:rPr>
      </w:pPr>
      <w:r w:rsidRPr="00B70B0F">
        <w:rPr>
          <w:rFonts w:ascii="David" w:hAnsi="David" w:cs="David"/>
          <w:sz w:val="24"/>
          <w:szCs w:val="24"/>
          <w:rtl/>
        </w:rPr>
        <w:t>את ההצעה יש למלא בעט ובכתב יד ברור או באופן מודפס. מחיקות יעשו בצורה ברורה ובהירה. ועדת המכרזים רשאית לפסול הצעות שהמחירים בהן אינם ברורים ולפיכך לא ניתן להעריכן.</w:t>
      </w:r>
      <w:bookmarkEnd w:id="4"/>
    </w:p>
    <w:p w:rsidR="00B94836" w:rsidRPr="00B70B0F" w:rsidRDefault="00B94836" w:rsidP="00B94836">
      <w:pPr>
        <w:keepNext/>
        <w:numPr>
          <w:ilvl w:val="0"/>
          <w:numId w:val="15"/>
        </w:numPr>
        <w:tabs>
          <w:tab w:val="clear" w:pos="360"/>
          <w:tab w:val="num" w:pos="480"/>
        </w:tabs>
        <w:spacing w:after="0" w:line="360" w:lineRule="auto"/>
        <w:ind w:left="480" w:hanging="425"/>
        <w:jc w:val="both"/>
        <w:outlineLvl w:val="1"/>
        <w:rPr>
          <w:rFonts w:ascii="David" w:hAnsi="David" w:cs="David"/>
          <w:sz w:val="24"/>
          <w:szCs w:val="24"/>
        </w:rPr>
      </w:pPr>
      <w:r w:rsidRPr="00B70B0F">
        <w:rPr>
          <w:rFonts w:ascii="David" w:hAnsi="David" w:cs="David"/>
          <w:sz w:val="24"/>
          <w:szCs w:val="24"/>
          <w:rtl/>
        </w:rPr>
        <w:t xml:space="preserve">הצעת המחיר כוללת את כל העלויות הכרוכות במתן </w:t>
      </w:r>
      <w:r w:rsidRPr="00B70B0F">
        <w:rPr>
          <w:rFonts w:ascii="David" w:hAnsi="David" w:cs="David"/>
          <w:b/>
          <w:bCs/>
          <w:sz w:val="24"/>
          <w:szCs w:val="24"/>
          <w:rtl/>
        </w:rPr>
        <w:t xml:space="preserve">כלל השירותים המפורטים </w:t>
      </w:r>
      <w:r w:rsidRPr="00B70B0F">
        <w:rPr>
          <w:rFonts w:ascii="David" w:hAnsi="David" w:cs="David"/>
          <w:sz w:val="24"/>
          <w:szCs w:val="24"/>
          <w:rtl/>
        </w:rPr>
        <w:t>לרבות במכרז לרבות שכר, שכ"ד, רכישת ציוד, הוצאות משרדיות, ביטוחים, עלויות תפעול, ניהול ורווח המציע ללא מע"מ או כל מס או היטל אחר ע"פ כל דין.</w:t>
      </w:r>
    </w:p>
    <w:p w:rsidR="00B94836" w:rsidRPr="00B70B0F" w:rsidRDefault="00B94836" w:rsidP="00B70B0F">
      <w:pPr>
        <w:keepNext/>
        <w:numPr>
          <w:ilvl w:val="0"/>
          <w:numId w:val="15"/>
        </w:numPr>
        <w:tabs>
          <w:tab w:val="clear" w:pos="360"/>
          <w:tab w:val="num" w:pos="480"/>
        </w:tabs>
        <w:spacing w:after="0" w:line="360" w:lineRule="auto"/>
        <w:ind w:left="480" w:hanging="425"/>
        <w:jc w:val="both"/>
        <w:outlineLvl w:val="1"/>
        <w:rPr>
          <w:rFonts w:ascii="David" w:hAnsi="David" w:cs="David"/>
          <w:sz w:val="24"/>
          <w:szCs w:val="24"/>
        </w:rPr>
      </w:pPr>
      <w:r w:rsidRPr="00B70B0F">
        <w:rPr>
          <w:rFonts w:ascii="David" w:hAnsi="David" w:cs="David"/>
          <w:sz w:val="24"/>
          <w:szCs w:val="24"/>
          <w:rtl/>
        </w:rPr>
        <w:t xml:space="preserve">המשרד לא ישלם כל תוספת למחיר המוצג בהצעת המחיר למעט מע"מ והחזר נסיעות כאמור </w:t>
      </w:r>
      <w:r w:rsidR="00B70B0F">
        <w:rPr>
          <w:rFonts w:ascii="David" w:hAnsi="David" w:cs="David" w:hint="cs"/>
          <w:sz w:val="24"/>
          <w:szCs w:val="24"/>
          <w:rtl/>
        </w:rPr>
        <w:t xml:space="preserve">בסעיף 11.1 </w:t>
      </w:r>
      <w:r w:rsidRPr="00B70B0F">
        <w:rPr>
          <w:rFonts w:ascii="David" w:hAnsi="David" w:cs="David"/>
          <w:sz w:val="24"/>
          <w:szCs w:val="24"/>
          <w:rtl/>
        </w:rPr>
        <w:t>לעיל.</w:t>
      </w:r>
    </w:p>
    <w:p w:rsidR="00B94836" w:rsidRPr="00B70B0F" w:rsidRDefault="00B94836" w:rsidP="00B94836">
      <w:pPr>
        <w:keepNext/>
        <w:numPr>
          <w:ilvl w:val="0"/>
          <w:numId w:val="15"/>
        </w:numPr>
        <w:tabs>
          <w:tab w:val="clear" w:pos="360"/>
          <w:tab w:val="num" w:pos="480"/>
        </w:tabs>
        <w:spacing w:after="0" w:line="360" w:lineRule="auto"/>
        <w:ind w:left="480" w:hanging="425"/>
        <w:jc w:val="both"/>
        <w:outlineLvl w:val="1"/>
        <w:rPr>
          <w:rFonts w:ascii="David" w:hAnsi="David" w:cs="David"/>
          <w:b/>
          <w:bCs/>
          <w:sz w:val="24"/>
          <w:szCs w:val="24"/>
        </w:rPr>
      </w:pPr>
      <w:r w:rsidRPr="00B70B0F">
        <w:rPr>
          <w:rFonts w:ascii="David" w:hAnsi="David" w:cs="David"/>
          <w:b/>
          <w:bCs/>
          <w:sz w:val="24"/>
          <w:szCs w:val="24"/>
          <w:rtl/>
        </w:rPr>
        <w:t xml:space="preserve">התשלום בפועל לזוכה יהיה על בסיס המחירים המצוין בסעיף </w:t>
      </w:r>
      <w:r w:rsidRPr="00B70B0F">
        <w:rPr>
          <w:rFonts w:ascii="David" w:hAnsi="David" w:cs="David"/>
          <w:sz w:val="24"/>
          <w:szCs w:val="24"/>
        </w:rPr>
        <w:fldChar w:fldCharType="begin"/>
      </w:r>
      <w:r w:rsidRPr="00B70B0F">
        <w:rPr>
          <w:rFonts w:ascii="David" w:hAnsi="David" w:cs="David"/>
          <w:sz w:val="24"/>
          <w:szCs w:val="24"/>
        </w:rPr>
        <w:instrText xml:space="preserve"> REF _Ref320447012 \r \h  \* MERGEFORMAT </w:instrText>
      </w:r>
      <w:r w:rsidRPr="00B70B0F">
        <w:rPr>
          <w:rFonts w:ascii="David" w:hAnsi="David" w:cs="David"/>
          <w:sz w:val="24"/>
          <w:szCs w:val="24"/>
        </w:rPr>
      </w:r>
      <w:r w:rsidRPr="00B70B0F">
        <w:rPr>
          <w:rFonts w:ascii="David" w:hAnsi="David" w:cs="David"/>
          <w:sz w:val="24"/>
          <w:szCs w:val="24"/>
        </w:rPr>
        <w:fldChar w:fldCharType="separate"/>
      </w:r>
      <w:r w:rsidR="00E31AF8" w:rsidRPr="00E31AF8">
        <w:rPr>
          <w:rFonts w:ascii="David" w:hAnsi="David" w:cs="David"/>
          <w:b/>
          <w:bCs/>
          <w:sz w:val="24"/>
          <w:szCs w:val="24"/>
          <w:cs/>
        </w:rPr>
        <w:t>‎</w:t>
      </w:r>
      <w:r w:rsidR="00E31AF8" w:rsidRPr="00E31AF8">
        <w:rPr>
          <w:rFonts w:ascii="David" w:hAnsi="David" w:cs="David"/>
          <w:b/>
          <w:bCs/>
          <w:sz w:val="24"/>
          <w:szCs w:val="24"/>
        </w:rPr>
        <w:t>6.3</w:t>
      </w:r>
      <w:r w:rsidRPr="00B70B0F">
        <w:rPr>
          <w:rFonts w:ascii="David" w:hAnsi="David" w:cs="David"/>
          <w:sz w:val="24"/>
          <w:szCs w:val="24"/>
        </w:rPr>
        <w:fldChar w:fldCharType="end"/>
      </w:r>
      <w:r w:rsidRPr="00B70B0F">
        <w:rPr>
          <w:rFonts w:ascii="David" w:hAnsi="David" w:cs="David"/>
          <w:b/>
          <w:bCs/>
          <w:sz w:val="24"/>
          <w:szCs w:val="24"/>
          <w:rtl/>
        </w:rPr>
        <w:t xml:space="preserve"> להלן כפי שציין המציע ובהתאם</w:t>
      </w:r>
      <w:r w:rsidRPr="00B70B0F">
        <w:rPr>
          <w:rFonts w:ascii="David" w:hAnsi="David" w:cs="David"/>
          <w:b/>
          <w:bCs/>
          <w:sz w:val="24"/>
          <w:szCs w:val="24"/>
          <w:u w:val="single"/>
          <w:rtl/>
        </w:rPr>
        <w:t xml:space="preserve"> לכמות הביצוע בפועל של הזוכה</w:t>
      </w:r>
      <w:r w:rsidRPr="00B70B0F">
        <w:rPr>
          <w:rFonts w:ascii="David" w:hAnsi="David" w:cs="David"/>
          <w:b/>
          <w:bCs/>
          <w:sz w:val="24"/>
          <w:szCs w:val="24"/>
          <w:rtl/>
        </w:rPr>
        <w:t>.</w:t>
      </w:r>
    </w:p>
    <w:p w:rsidR="00B94836" w:rsidRPr="00B70B0F" w:rsidRDefault="00B94836" w:rsidP="00B94836">
      <w:pPr>
        <w:keepNext/>
        <w:numPr>
          <w:ilvl w:val="0"/>
          <w:numId w:val="15"/>
        </w:numPr>
        <w:tabs>
          <w:tab w:val="clear" w:pos="360"/>
          <w:tab w:val="num" w:pos="480"/>
        </w:tabs>
        <w:spacing w:after="0" w:line="360" w:lineRule="auto"/>
        <w:ind w:left="480" w:hanging="425"/>
        <w:jc w:val="both"/>
        <w:outlineLvl w:val="1"/>
        <w:rPr>
          <w:rFonts w:ascii="David" w:hAnsi="David" w:cs="David"/>
          <w:b/>
          <w:bCs/>
          <w:sz w:val="24"/>
          <w:szCs w:val="24"/>
          <w:rtl/>
        </w:rPr>
      </w:pPr>
      <w:r w:rsidRPr="00B70B0F">
        <w:rPr>
          <w:rFonts w:ascii="David" w:hAnsi="David" w:cs="David"/>
          <w:sz w:val="24"/>
          <w:szCs w:val="24"/>
          <w:rtl/>
        </w:rPr>
        <w:t>הצעות חלקיות שאין בהן את כל מרכיבי הטבלה ו/או במתכונת השונה ממנה - תפסלנה או תחושבנה כמחיר אפס על פי שיקול ועדת המכרזים.</w:t>
      </w:r>
    </w:p>
    <w:p w:rsidR="00B94836" w:rsidRPr="00B70B0F" w:rsidRDefault="00B94836" w:rsidP="00423045">
      <w:pPr>
        <w:keepNext/>
        <w:widowControl w:val="0"/>
        <w:numPr>
          <w:ilvl w:val="0"/>
          <w:numId w:val="15"/>
        </w:numPr>
        <w:tabs>
          <w:tab w:val="clear" w:pos="360"/>
          <w:tab w:val="num" w:pos="480"/>
        </w:tabs>
        <w:spacing w:after="0" w:line="360" w:lineRule="auto"/>
        <w:ind w:left="480" w:hanging="425"/>
        <w:jc w:val="both"/>
        <w:outlineLvl w:val="1"/>
        <w:rPr>
          <w:rFonts w:ascii="David" w:hAnsi="David" w:cs="David"/>
          <w:b/>
          <w:bCs/>
          <w:sz w:val="24"/>
          <w:szCs w:val="24"/>
        </w:rPr>
      </w:pPr>
      <w:r w:rsidRPr="00B70B0F">
        <w:rPr>
          <w:rFonts w:ascii="David" w:hAnsi="David" w:cs="David"/>
          <w:b/>
          <w:bCs/>
          <w:sz w:val="24"/>
          <w:szCs w:val="24"/>
          <w:rtl/>
        </w:rPr>
        <w:t xml:space="preserve">המציע אינו רשאי להגיש הצעת מחיר העולה על תעריף ההתקשרות המקסימלי </w:t>
      </w:r>
      <w:r w:rsidR="00B70B0F">
        <w:rPr>
          <w:rFonts w:ascii="David" w:hAnsi="David" w:cs="David" w:hint="cs"/>
          <w:b/>
          <w:bCs/>
          <w:sz w:val="24"/>
          <w:szCs w:val="24"/>
          <w:rtl/>
        </w:rPr>
        <w:t>ליועץ 4</w:t>
      </w:r>
      <w:r w:rsidRPr="00B70B0F">
        <w:rPr>
          <w:rFonts w:ascii="David" w:hAnsi="David" w:cs="David"/>
          <w:b/>
          <w:bCs/>
          <w:sz w:val="24"/>
          <w:szCs w:val="24"/>
          <w:rtl/>
        </w:rPr>
        <w:t xml:space="preserve">. </w:t>
      </w:r>
      <w:r w:rsidR="00423045">
        <w:rPr>
          <w:rFonts w:ascii="David" w:hAnsi="David" w:cs="David"/>
          <w:sz w:val="24"/>
          <w:szCs w:val="24"/>
          <w:rtl/>
        </w:rPr>
        <w:t xml:space="preserve">הצעה </w:t>
      </w:r>
      <w:r w:rsidR="00423045">
        <w:rPr>
          <w:rFonts w:ascii="David" w:hAnsi="David" w:cs="David" w:hint="cs"/>
          <w:sz w:val="24"/>
          <w:szCs w:val="24"/>
          <w:rtl/>
        </w:rPr>
        <w:t>ה</w:t>
      </w:r>
      <w:r w:rsidRPr="00B70B0F">
        <w:rPr>
          <w:rFonts w:ascii="David" w:hAnsi="David" w:cs="David"/>
          <w:sz w:val="24"/>
          <w:szCs w:val="24"/>
          <w:rtl/>
        </w:rPr>
        <w:t xml:space="preserve">גבוהה מהתעריף המקסימלי </w:t>
      </w:r>
      <w:r w:rsidR="00B70B0F" w:rsidRPr="00B70B0F">
        <w:rPr>
          <w:rFonts w:ascii="David" w:hAnsi="David" w:cs="David"/>
          <w:sz w:val="24"/>
          <w:szCs w:val="24"/>
          <w:rtl/>
        </w:rPr>
        <w:t>תיפסל על הסף</w:t>
      </w:r>
      <w:r w:rsidR="00B70B0F">
        <w:rPr>
          <w:rFonts w:ascii="David" w:hAnsi="David" w:cs="David" w:hint="cs"/>
          <w:sz w:val="24"/>
          <w:szCs w:val="24"/>
          <w:rtl/>
        </w:rPr>
        <w:t>.</w:t>
      </w:r>
    </w:p>
    <w:p w:rsidR="00B94836" w:rsidRPr="00B70B0F" w:rsidRDefault="00B94836" w:rsidP="00B94836">
      <w:pPr>
        <w:numPr>
          <w:ilvl w:val="0"/>
          <w:numId w:val="15"/>
        </w:numPr>
        <w:tabs>
          <w:tab w:val="clear" w:pos="360"/>
          <w:tab w:val="num" w:pos="480"/>
        </w:tabs>
        <w:spacing w:after="0" w:line="360" w:lineRule="auto"/>
        <w:ind w:left="480" w:hanging="425"/>
        <w:jc w:val="both"/>
        <w:outlineLvl w:val="1"/>
        <w:rPr>
          <w:rFonts w:ascii="David" w:hAnsi="David" w:cs="David"/>
          <w:b/>
          <w:bCs/>
          <w:sz w:val="24"/>
          <w:szCs w:val="24"/>
        </w:rPr>
      </w:pPr>
      <w:bookmarkStart w:id="5" w:name="_Toc179603303"/>
      <w:r w:rsidRPr="00B70B0F">
        <w:rPr>
          <w:rFonts w:ascii="David" w:hAnsi="David" w:cs="David"/>
          <w:b/>
          <w:bCs/>
          <w:sz w:val="24"/>
          <w:szCs w:val="24"/>
          <w:rtl/>
        </w:rPr>
        <w:t xml:space="preserve">הצהרת </w:t>
      </w:r>
      <w:bookmarkEnd w:id="5"/>
      <w:r w:rsidRPr="00B70B0F">
        <w:rPr>
          <w:rFonts w:ascii="David" w:hAnsi="David" w:cs="David"/>
          <w:b/>
          <w:bCs/>
          <w:sz w:val="24"/>
          <w:szCs w:val="24"/>
          <w:rtl/>
        </w:rPr>
        <w:t>המציע לעניין הצעת המחיר:</w:t>
      </w:r>
    </w:p>
    <w:p w:rsidR="00B94836" w:rsidRPr="00B70B0F" w:rsidRDefault="00B94836" w:rsidP="00B94836">
      <w:pPr>
        <w:numPr>
          <w:ilvl w:val="1"/>
          <w:numId w:val="15"/>
        </w:numPr>
        <w:tabs>
          <w:tab w:val="clear" w:pos="851"/>
          <w:tab w:val="num" w:pos="1104"/>
        </w:tabs>
        <w:spacing w:after="0" w:line="360" w:lineRule="auto"/>
        <w:ind w:left="1104" w:hanging="624"/>
        <w:jc w:val="both"/>
        <w:outlineLvl w:val="1"/>
        <w:rPr>
          <w:rFonts w:ascii="David" w:hAnsi="David" w:cs="David"/>
          <w:b/>
          <w:bCs/>
          <w:sz w:val="24"/>
          <w:szCs w:val="24"/>
        </w:rPr>
      </w:pPr>
      <w:r w:rsidRPr="00B70B0F">
        <w:rPr>
          <w:rFonts w:ascii="David" w:hAnsi="David" w:cs="David"/>
          <w:sz w:val="24"/>
          <w:szCs w:val="24"/>
          <w:rtl/>
        </w:rPr>
        <w:t>לאחר שקראתי את מסמכי המכרז, קיבלתי הסברים, ושאלותיי נענו על ידי המזמין, אני מגיש בזאת את הצעתי לאספקת השירותים כמפורט במסמך זה.</w:t>
      </w:r>
    </w:p>
    <w:p w:rsidR="00B94836" w:rsidRPr="00B70B0F" w:rsidRDefault="00B94836" w:rsidP="00B94836">
      <w:pPr>
        <w:numPr>
          <w:ilvl w:val="1"/>
          <w:numId w:val="15"/>
        </w:numPr>
        <w:tabs>
          <w:tab w:val="clear" w:pos="851"/>
          <w:tab w:val="num" w:pos="1104"/>
        </w:tabs>
        <w:spacing w:after="0" w:line="360" w:lineRule="auto"/>
        <w:ind w:left="1104" w:hanging="624"/>
        <w:jc w:val="both"/>
        <w:outlineLvl w:val="1"/>
        <w:rPr>
          <w:rFonts w:ascii="David" w:hAnsi="David" w:cs="David"/>
          <w:sz w:val="24"/>
          <w:szCs w:val="24"/>
        </w:rPr>
      </w:pPr>
      <w:r w:rsidRPr="00B70B0F">
        <w:rPr>
          <w:rFonts w:ascii="David" w:hAnsi="David" w:cs="David"/>
          <w:sz w:val="24"/>
          <w:szCs w:val="24"/>
          <w:rtl/>
        </w:rPr>
        <w:t>ידוע לי, כי המזמין אינו חייב לקבל אף הצעה, הזולה ביותר או אחרת.</w:t>
      </w:r>
    </w:p>
    <w:p w:rsidR="00B94836" w:rsidRPr="00B70B0F" w:rsidRDefault="00B94836" w:rsidP="00B70B0F">
      <w:pPr>
        <w:numPr>
          <w:ilvl w:val="1"/>
          <w:numId w:val="15"/>
        </w:numPr>
        <w:tabs>
          <w:tab w:val="clear" w:pos="851"/>
          <w:tab w:val="num" w:pos="1104"/>
        </w:tabs>
        <w:spacing w:after="0" w:line="360" w:lineRule="auto"/>
        <w:ind w:left="1104" w:hanging="624"/>
        <w:jc w:val="both"/>
        <w:outlineLvl w:val="1"/>
        <w:rPr>
          <w:rFonts w:ascii="David" w:hAnsi="David" w:cs="David"/>
          <w:sz w:val="24"/>
          <w:szCs w:val="24"/>
        </w:rPr>
      </w:pPr>
      <w:bookmarkStart w:id="6" w:name="_Ref320447012"/>
      <w:bookmarkStart w:id="7" w:name="_Ref250033667"/>
      <w:r w:rsidRPr="00B70B0F">
        <w:rPr>
          <w:rFonts w:ascii="David" w:hAnsi="David" w:cs="David"/>
          <w:sz w:val="24"/>
          <w:szCs w:val="24"/>
          <w:rtl/>
        </w:rPr>
        <w:t>אני מציע בזה הצעתי כלהלן:</w:t>
      </w:r>
    </w:p>
    <w:tbl>
      <w:tblPr>
        <w:tblStyle w:val="a9"/>
        <w:bidiVisual/>
        <w:tblW w:w="0" w:type="auto"/>
        <w:jc w:val="center"/>
        <w:tblCellMar>
          <w:left w:w="57" w:type="dxa"/>
          <w:right w:w="57" w:type="dxa"/>
        </w:tblCellMar>
        <w:tblLook w:val="04A0" w:firstRow="1" w:lastRow="0" w:firstColumn="1" w:lastColumn="0" w:noHBand="0" w:noVBand="1"/>
      </w:tblPr>
      <w:tblGrid>
        <w:gridCol w:w="1772"/>
        <w:gridCol w:w="1772"/>
        <w:gridCol w:w="1773"/>
        <w:gridCol w:w="1772"/>
        <w:gridCol w:w="1773"/>
      </w:tblGrid>
      <w:tr w:rsidR="00423045" w:rsidRPr="00B70B0F" w:rsidTr="00264FD2">
        <w:trPr>
          <w:trHeight w:hRule="exact" w:val="862"/>
          <w:jc w:val="center"/>
        </w:trPr>
        <w:tc>
          <w:tcPr>
            <w:tcW w:w="1772" w:type="dxa"/>
            <w:shd w:val="clear" w:color="auto" w:fill="D9D9D9" w:themeFill="background1" w:themeFillShade="D9"/>
            <w:vAlign w:val="center"/>
          </w:tcPr>
          <w:p w:rsidR="00423045" w:rsidRPr="00B70B0F" w:rsidRDefault="00423045" w:rsidP="00423045">
            <w:pPr>
              <w:keepNext/>
              <w:keepLines/>
              <w:spacing w:after="0" w:line="360" w:lineRule="auto"/>
              <w:jc w:val="center"/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B70B0F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>סוג מציע</w:t>
            </w:r>
          </w:p>
        </w:tc>
        <w:tc>
          <w:tcPr>
            <w:tcW w:w="1772" w:type="dxa"/>
            <w:shd w:val="clear" w:color="auto" w:fill="D9D9D9" w:themeFill="background1" w:themeFillShade="D9"/>
            <w:vAlign w:val="center"/>
          </w:tcPr>
          <w:p w:rsidR="00423045" w:rsidRPr="00B70B0F" w:rsidRDefault="00423045" w:rsidP="00423045">
            <w:pPr>
              <w:keepNext/>
              <w:keepLines/>
              <w:spacing w:after="0" w:line="360" w:lineRule="auto"/>
              <w:jc w:val="center"/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B70B0F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>תעריף שעתי מקסימאלי ליועץ 4</w:t>
            </w:r>
          </w:p>
        </w:tc>
        <w:tc>
          <w:tcPr>
            <w:tcW w:w="1773" w:type="dxa"/>
            <w:shd w:val="clear" w:color="auto" w:fill="D9D9D9" w:themeFill="background1" w:themeFillShade="D9"/>
            <w:vAlign w:val="center"/>
          </w:tcPr>
          <w:p w:rsidR="00423045" w:rsidRPr="00B70B0F" w:rsidRDefault="00423045" w:rsidP="00423045">
            <w:pPr>
              <w:keepNext/>
              <w:keepLines/>
              <w:spacing w:after="0" w:line="360" w:lineRule="auto"/>
              <w:jc w:val="center"/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B70B0F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>אחוז הנחה מוצע בספרות</w:t>
            </w:r>
          </w:p>
        </w:tc>
        <w:tc>
          <w:tcPr>
            <w:tcW w:w="1772" w:type="dxa"/>
            <w:shd w:val="clear" w:color="auto" w:fill="D9D9D9" w:themeFill="background1" w:themeFillShade="D9"/>
            <w:vAlign w:val="center"/>
          </w:tcPr>
          <w:p w:rsidR="00423045" w:rsidRPr="00B70B0F" w:rsidRDefault="00423045" w:rsidP="00423045">
            <w:pPr>
              <w:keepNext/>
              <w:keepLines/>
              <w:spacing w:after="0" w:line="360" w:lineRule="auto"/>
              <w:jc w:val="center"/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B70B0F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>מחיר שעתי מוצע</w:t>
            </w:r>
            <w:r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 xml:space="preserve"> ללא מע"מ</w:t>
            </w:r>
          </w:p>
        </w:tc>
        <w:tc>
          <w:tcPr>
            <w:tcW w:w="1773" w:type="dxa"/>
            <w:shd w:val="clear" w:color="auto" w:fill="D9D9D9" w:themeFill="background1" w:themeFillShade="D9"/>
            <w:vAlign w:val="center"/>
          </w:tcPr>
          <w:p w:rsidR="00423045" w:rsidRPr="00B70B0F" w:rsidRDefault="00423045" w:rsidP="00423045">
            <w:pPr>
              <w:keepNext/>
              <w:keepLines/>
              <w:spacing w:after="0" w:line="360" w:lineRule="auto"/>
              <w:jc w:val="center"/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B70B0F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>מחיר שעתי מוצע</w:t>
            </w:r>
            <w:r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 xml:space="preserve"> כולל מע"מ</w:t>
            </w:r>
          </w:p>
        </w:tc>
      </w:tr>
      <w:tr w:rsidR="00423045" w:rsidRPr="00B70B0F" w:rsidTr="00264FD2">
        <w:trPr>
          <w:trHeight w:hRule="exact" w:val="737"/>
          <w:jc w:val="center"/>
        </w:trPr>
        <w:tc>
          <w:tcPr>
            <w:tcW w:w="1772" w:type="dxa"/>
            <w:vAlign w:val="center"/>
          </w:tcPr>
          <w:p w:rsidR="00423045" w:rsidRPr="00B70B0F" w:rsidRDefault="00423045" w:rsidP="00423045">
            <w:pPr>
              <w:keepNext/>
              <w:keepLines/>
              <w:spacing w:after="0" w:line="360" w:lineRule="auto"/>
              <w:jc w:val="center"/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>מחיר לשעת עבודה</w:t>
            </w:r>
          </w:p>
        </w:tc>
        <w:tc>
          <w:tcPr>
            <w:tcW w:w="1772" w:type="dxa"/>
            <w:vAlign w:val="center"/>
          </w:tcPr>
          <w:p w:rsidR="00423045" w:rsidRPr="00B70B0F" w:rsidRDefault="00423045" w:rsidP="00423045">
            <w:pPr>
              <w:keepNext/>
              <w:keepLines/>
              <w:spacing w:after="0" w:line="360" w:lineRule="auto"/>
              <w:jc w:val="center"/>
              <w:rPr>
                <w:rFonts w:ascii="David" w:hAnsi="David" w:cs="David"/>
                <w:sz w:val="24"/>
                <w:szCs w:val="24"/>
                <w:rtl/>
              </w:rPr>
            </w:pPr>
            <w:r w:rsidRPr="00B70B0F">
              <w:rPr>
                <w:rFonts w:ascii="David" w:hAnsi="David" w:cs="David"/>
                <w:sz w:val="24"/>
                <w:szCs w:val="24"/>
                <w:rtl/>
              </w:rPr>
              <w:t>147 ₪</w:t>
            </w:r>
          </w:p>
        </w:tc>
        <w:tc>
          <w:tcPr>
            <w:tcW w:w="1773" w:type="dxa"/>
            <w:vAlign w:val="center"/>
          </w:tcPr>
          <w:p w:rsidR="00423045" w:rsidRPr="00B70B0F" w:rsidRDefault="00423045" w:rsidP="00423045">
            <w:pPr>
              <w:keepNext/>
              <w:keepLines/>
              <w:spacing w:after="0" w:line="360" w:lineRule="auto"/>
              <w:jc w:val="center"/>
              <w:rPr>
                <w:rFonts w:ascii="David" w:hAnsi="David" w:cs="David"/>
                <w:sz w:val="24"/>
                <w:szCs w:val="24"/>
                <w:rtl/>
              </w:rPr>
            </w:pPr>
            <w:r w:rsidRPr="00B70B0F">
              <w:rPr>
                <w:rFonts w:ascii="David" w:hAnsi="David" w:cs="David"/>
                <w:sz w:val="24"/>
                <w:szCs w:val="24"/>
              </w:rPr>
              <w:t>X = ____%</w:t>
            </w:r>
          </w:p>
        </w:tc>
        <w:tc>
          <w:tcPr>
            <w:tcW w:w="1772" w:type="dxa"/>
            <w:vAlign w:val="center"/>
          </w:tcPr>
          <w:p w:rsidR="00423045" w:rsidRPr="00B70B0F" w:rsidRDefault="00423045" w:rsidP="00423045">
            <w:pPr>
              <w:keepNext/>
              <w:keepLines/>
              <w:bidi w:val="0"/>
              <w:spacing w:after="0" w:line="360" w:lineRule="auto"/>
              <w:jc w:val="center"/>
              <w:rPr>
                <w:rFonts w:ascii="David" w:hAnsi="David" w:cs="David"/>
                <w:sz w:val="24"/>
                <w:szCs w:val="24"/>
              </w:rPr>
            </w:pPr>
            <w:r w:rsidRPr="00B70B0F">
              <w:rPr>
                <w:rFonts w:ascii="David" w:hAnsi="David" w:cs="David"/>
                <w:sz w:val="24"/>
                <w:szCs w:val="24"/>
              </w:rPr>
              <w:t>P = A*(1-X/100) = ____</w:t>
            </w:r>
          </w:p>
        </w:tc>
        <w:tc>
          <w:tcPr>
            <w:tcW w:w="1773" w:type="dxa"/>
            <w:shd w:val="clear" w:color="auto" w:fill="auto"/>
            <w:vAlign w:val="center"/>
          </w:tcPr>
          <w:p w:rsidR="00423045" w:rsidRPr="00B70B0F" w:rsidRDefault="00423045" w:rsidP="00423045">
            <w:pPr>
              <w:keepNext/>
              <w:keepLines/>
              <w:bidi w:val="0"/>
              <w:spacing w:after="0" w:line="360" w:lineRule="auto"/>
              <w:jc w:val="center"/>
              <w:rPr>
                <w:rFonts w:ascii="David" w:hAnsi="David" w:cs="David"/>
                <w:sz w:val="24"/>
                <w:szCs w:val="24"/>
              </w:rPr>
            </w:pPr>
            <w:proofErr w:type="spellStart"/>
            <w:r w:rsidRPr="00B70B0F">
              <w:rPr>
                <w:rFonts w:ascii="David" w:hAnsi="David" w:cs="David"/>
                <w:sz w:val="24"/>
                <w:szCs w:val="24"/>
              </w:rPr>
              <w:t>P</w:t>
            </w:r>
            <w:r>
              <w:rPr>
                <w:rFonts w:ascii="David" w:hAnsi="David" w:cs="David"/>
                <w:sz w:val="24"/>
                <w:szCs w:val="24"/>
              </w:rPr>
              <w:t>vat</w:t>
            </w:r>
            <w:proofErr w:type="spellEnd"/>
            <w:r w:rsidRPr="00B70B0F">
              <w:rPr>
                <w:rFonts w:ascii="David" w:hAnsi="David" w:cs="David"/>
                <w:sz w:val="24"/>
                <w:szCs w:val="24"/>
              </w:rPr>
              <w:t xml:space="preserve"> = </w:t>
            </w:r>
            <w:r>
              <w:rPr>
                <w:rFonts w:ascii="David" w:hAnsi="David" w:cs="David"/>
                <w:sz w:val="24"/>
                <w:szCs w:val="24"/>
              </w:rPr>
              <w:t>P</w:t>
            </w:r>
            <w:r w:rsidRPr="00B70B0F">
              <w:rPr>
                <w:rFonts w:ascii="David" w:hAnsi="David" w:cs="David"/>
                <w:sz w:val="24"/>
                <w:szCs w:val="24"/>
              </w:rPr>
              <w:t>*1</w:t>
            </w:r>
            <w:r>
              <w:rPr>
                <w:rFonts w:ascii="David" w:hAnsi="David" w:cs="David"/>
                <w:sz w:val="24"/>
                <w:szCs w:val="24"/>
              </w:rPr>
              <w:t>.17</w:t>
            </w:r>
            <w:r w:rsidRPr="00B70B0F">
              <w:rPr>
                <w:rFonts w:ascii="David" w:hAnsi="David" w:cs="David"/>
                <w:sz w:val="24"/>
                <w:szCs w:val="24"/>
              </w:rPr>
              <w:t xml:space="preserve"> = ____</w:t>
            </w:r>
          </w:p>
        </w:tc>
      </w:tr>
    </w:tbl>
    <w:bookmarkEnd w:id="6"/>
    <w:bookmarkEnd w:id="7"/>
    <w:p w:rsidR="00B94836" w:rsidRPr="00B70B0F" w:rsidRDefault="00B94836" w:rsidP="00B70B0F">
      <w:pPr>
        <w:spacing w:before="60" w:after="60" w:line="360" w:lineRule="auto"/>
        <w:jc w:val="center"/>
        <w:rPr>
          <w:rFonts w:ascii="David" w:hAnsi="David" w:cs="David"/>
          <w:sz w:val="24"/>
          <w:szCs w:val="24"/>
          <w:rtl/>
        </w:rPr>
      </w:pPr>
      <w:r w:rsidRPr="00B70B0F">
        <w:rPr>
          <w:rFonts w:ascii="David" w:hAnsi="David" w:cs="David"/>
          <w:sz w:val="24"/>
          <w:szCs w:val="24"/>
          <w:rtl/>
        </w:rPr>
        <w:t>ובאתי על החתום</w:t>
      </w:r>
    </w:p>
    <w:tbl>
      <w:tblPr>
        <w:tblStyle w:val="a9"/>
        <w:bidiVisual/>
        <w:tblW w:w="0" w:type="auto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812"/>
        <w:gridCol w:w="236"/>
        <w:gridCol w:w="4777"/>
        <w:gridCol w:w="284"/>
        <w:gridCol w:w="1951"/>
      </w:tblGrid>
      <w:tr w:rsidR="00B94836" w:rsidRPr="00B70B0F" w:rsidTr="00B70B0F">
        <w:trPr>
          <w:trHeight w:hRule="exact" w:val="397"/>
          <w:jc w:val="center"/>
        </w:trPr>
        <w:tc>
          <w:tcPr>
            <w:tcW w:w="1812" w:type="dxa"/>
            <w:tcBorders>
              <w:bottom w:val="single" w:sz="4" w:space="0" w:color="auto"/>
            </w:tcBorders>
          </w:tcPr>
          <w:p w:rsidR="00B94836" w:rsidRPr="00B70B0F" w:rsidRDefault="00B94836" w:rsidP="00103172">
            <w:pPr>
              <w:spacing w:before="120" w:after="120" w:line="360" w:lineRule="auto"/>
              <w:jc w:val="center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236" w:type="dxa"/>
          </w:tcPr>
          <w:p w:rsidR="00B94836" w:rsidRPr="00B70B0F" w:rsidRDefault="00B94836" w:rsidP="00103172">
            <w:pPr>
              <w:spacing w:before="120" w:after="120" w:line="360" w:lineRule="auto"/>
              <w:jc w:val="center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4777" w:type="dxa"/>
            <w:tcBorders>
              <w:bottom w:val="single" w:sz="4" w:space="0" w:color="auto"/>
            </w:tcBorders>
          </w:tcPr>
          <w:p w:rsidR="00B94836" w:rsidRPr="00B70B0F" w:rsidRDefault="00B94836" w:rsidP="00103172">
            <w:pPr>
              <w:spacing w:before="120" w:after="120" w:line="360" w:lineRule="auto"/>
              <w:jc w:val="center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284" w:type="dxa"/>
          </w:tcPr>
          <w:p w:rsidR="00B94836" w:rsidRPr="00B70B0F" w:rsidRDefault="00B94836" w:rsidP="00103172">
            <w:pPr>
              <w:spacing w:before="120" w:after="120" w:line="360" w:lineRule="auto"/>
              <w:jc w:val="center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1951" w:type="dxa"/>
            <w:tcBorders>
              <w:bottom w:val="single" w:sz="4" w:space="0" w:color="auto"/>
            </w:tcBorders>
          </w:tcPr>
          <w:p w:rsidR="00B94836" w:rsidRPr="00B70B0F" w:rsidRDefault="00B94836" w:rsidP="00103172">
            <w:pPr>
              <w:spacing w:before="120" w:after="120" w:line="360" w:lineRule="auto"/>
              <w:jc w:val="center"/>
              <w:rPr>
                <w:rFonts w:ascii="David" w:hAnsi="David" w:cs="David"/>
                <w:sz w:val="24"/>
                <w:szCs w:val="24"/>
                <w:rtl/>
              </w:rPr>
            </w:pPr>
          </w:p>
        </w:tc>
      </w:tr>
      <w:tr w:rsidR="00B94836" w:rsidRPr="00B70B0F" w:rsidTr="00B70B0F">
        <w:trPr>
          <w:trHeight w:hRule="exact" w:val="397"/>
          <w:jc w:val="center"/>
        </w:trPr>
        <w:tc>
          <w:tcPr>
            <w:tcW w:w="1812" w:type="dxa"/>
            <w:tcBorders>
              <w:top w:val="single" w:sz="4" w:space="0" w:color="auto"/>
            </w:tcBorders>
          </w:tcPr>
          <w:p w:rsidR="00B94836" w:rsidRPr="00B70B0F" w:rsidRDefault="00B94836" w:rsidP="00103172">
            <w:pPr>
              <w:spacing w:before="120" w:after="120" w:line="360" w:lineRule="auto"/>
              <w:jc w:val="center"/>
              <w:rPr>
                <w:rFonts w:ascii="David" w:hAnsi="David" w:cs="David"/>
                <w:sz w:val="24"/>
                <w:szCs w:val="24"/>
                <w:rtl/>
              </w:rPr>
            </w:pPr>
            <w:r w:rsidRPr="00B70B0F">
              <w:rPr>
                <w:rFonts w:ascii="David" w:hAnsi="David" w:cs="David"/>
                <w:sz w:val="24"/>
                <w:szCs w:val="24"/>
                <w:rtl/>
              </w:rPr>
              <w:t>תאריך</w:t>
            </w:r>
          </w:p>
        </w:tc>
        <w:tc>
          <w:tcPr>
            <w:tcW w:w="236" w:type="dxa"/>
          </w:tcPr>
          <w:p w:rsidR="00B94836" w:rsidRPr="00B70B0F" w:rsidRDefault="00B94836" w:rsidP="00103172">
            <w:pPr>
              <w:spacing w:before="120" w:after="120" w:line="360" w:lineRule="auto"/>
              <w:jc w:val="center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4777" w:type="dxa"/>
            <w:tcBorders>
              <w:top w:val="single" w:sz="4" w:space="0" w:color="auto"/>
            </w:tcBorders>
          </w:tcPr>
          <w:p w:rsidR="00B94836" w:rsidRPr="00B70B0F" w:rsidRDefault="00B94836" w:rsidP="00103172">
            <w:pPr>
              <w:spacing w:before="120" w:after="120" w:line="360" w:lineRule="auto"/>
              <w:jc w:val="center"/>
              <w:rPr>
                <w:rFonts w:ascii="David" w:hAnsi="David" w:cs="David"/>
                <w:sz w:val="24"/>
                <w:szCs w:val="24"/>
                <w:rtl/>
              </w:rPr>
            </w:pPr>
            <w:r w:rsidRPr="00B70B0F">
              <w:rPr>
                <w:rFonts w:ascii="David" w:hAnsi="David" w:cs="David"/>
                <w:sz w:val="24"/>
                <w:szCs w:val="24"/>
                <w:rtl/>
              </w:rPr>
              <w:t>שם פרטי ומשפחה</w:t>
            </w:r>
          </w:p>
        </w:tc>
        <w:tc>
          <w:tcPr>
            <w:tcW w:w="284" w:type="dxa"/>
          </w:tcPr>
          <w:p w:rsidR="00B94836" w:rsidRPr="00B70B0F" w:rsidRDefault="00B94836" w:rsidP="00103172">
            <w:pPr>
              <w:spacing w:before="120" w:after="120" w:line="360" w:lineRule="auto"/>
              <w:jc w:val="center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1951" w:type="dxa"/>
            <w:tcBorders>
              <w:top w:val="single" w:sz="4" w:space="0" w:color="auto"/>
            </w:tcBorders>
          </w:tcPr>
          <w:p w:rsidR="00B94836" w:rsidRPr="00B70B0F" w:rsidRDefault="00B94836" w:rsidP="00103172">
            <w:pPr>
              <w:spacing w:before="120" w:after="120" w:line="360" w:lineRule="auto"/>
              <w:jc w:val="center"/>
              <w:rPr>
                <w:rFonts w:ascii="David" w:hAnsi="David" w:cs="David"/>
                <w:sz w:val="24"/>
                <w:szCs w:val="24"/>
                <w:rtl/>
              </w:rPr>
            </w:pPr>
            <w:r w:rsidRPr="00B70B0F">
              <w:rPr>
                <w:rFonts w:ascii="David" w:hAnsi="David" w:cs="David"/>
                <w:sz w:val="24"/>
                <w:szCs w:val="24"/>
                <w:rtl/>
              </w:rPr>
              <w:t>חתימה וחותמת</w:t>
            </w:r>
          </w:p>
        </w:tc>
      </w:tr>
    </w:tbl>
    <w:p w:rsidR="00094338" w:rsidRPr="00B70B0F" w:rsidRDefault="00094338" w:rsidP="007D653A">
      <w:pPr>
        <w:spacing w:after="0" w:line="360" w:lineRule="auto"/>
        <w:jc w:val="both"/>
        <w:rPr>
          <w:rFonts w:ascii="David" w:hAnsi="David" w:cs="David"/>
          <w:sz w:val="24"/>
          <w:szCs w:val="24"/>
          <w:u w:val="single"/>
          <w:rtl/>
        </w:rPr>
      </w:pPr>
    </w:p>
    <w:sectPr w:rsidR="00094338" w:rsidRPr="00B70B0F" w:rsidSect="00856FC6">
      <w:headerReference w:type="default" r:id="rId12"/>
      <w:footerReference w:type="default" r:id="rId13"/>
      <w:type w:val="continuous"/>
      <w:pgSz w:w="11907" w:h="16839" w:code="9"/>
      <w:pgMar w:top="1800" w:right="1440" w:bottom="1800" w:left="1440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07C40" w:rsidRDefault="00D07C40" w:rsidP="0009062B">
      <w:pPr>
        <w:spacing w:after="0" w:line="240" w:lineRule="auto"/>
      </w:pPr>
      <w:r>
        <w:separator/>
      </w:r>
    </w:p>
  </w:endnote>
  <w:endnote w:type="continuationSeparator" w:id="0">
    <w:p w:rsidR="00D07C40" w:rsidRDefault="00D07C40" w:rsidP="0009062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Narkisim">
    <w:panose1 w:val="020E05020501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Cambria Math">
    <w:panose1 w:val="02040503050406030204"/>
    <w:charset w:val="00"/>
    <w:family w:val="roman"/>
    <w:pitch w:val="variable"/>
    <w:sig w:usb0="E00002FF" w:usb1="420024FF" w:usb2="0000000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bidiVisual/>
      <w:tblW w:w="10215" w:type="dxa"/>
      <w:jc w:val="center"/>
      <w:tblLayout w:type="fixed"/>
      <w:tblLook w:val="00A0" w:firstRow="1" w:lastRow="0" w:firstColumn="1" w:lastColumn="0" w:noHBand="0" w:noVBand="0"/>
    </w:tblPr>
    <w:tblGrid>
      <w:gridCol w:w="3429"/>
      <w:gridCol w:w="2646"/>
      <w:gridCol w:w="4140"/>
    </w:tblGrid>
    <w:tr w:rsidR="009950EB" w:rsidRPr="005E1A7C" w:rsidTr="00517AA5">
      <w:trPr>
        <w:trHeight w:val="731"/>
        <w:jc w:val="center"/>
      </w:trPr>
      <w:tc>
        <w:tcPr>
          <w:tcW w:w="3429" w:type="dxa"/>
        </w:tcPr>
        <w:p w:rsidR="009950EB" w:rsidRPr="005E1A7C" w:rsidRDefault="009950EB" w:rsidP="00707A02">
          <w:pPr>
            <w:tabs>
              <w:tab w:val="center" w:pos="4153"/>
              <w:tab w:val="right" w:pos="10772"/>
            </w:tabs>
            <w:spacing w:after="0" w:line="240" w:lineRule="auto"/>
            <w:ind w:left="-1"/>
            <w:jc w:val="both"/>
            <w:rPr>
              <w:rFonts w:ascii="Arial" w:hAnsi="Arial"/>
              <w:b/>
              <w:bCs/>
              <w:color w:val="003266"/>
              <w:rtl/>
            </w:rPr>
          </w:pPr>
          <w:r w:rsidRPr="005E1A7C">
            <w:rPr>
              <w:rFonts w:ascii="Arial" w:hAnsi="Arial"/>
              <w:b/>
              <w:bCs/>
              <w:color w:val="003266"/>
              <w:rtl/>
            </w:rPr>
            <w:t>אגף רכש נכסים ולוגיסטיקה</w:t>
          </w:r>
        </w:p>
        <w:p w:rsidR="009950EB" w:rsidRPr="005E1A7C" w:rsidRDefault="009950EB" w:rsidP="00707A02">
          <w:pPr>
            <w:tabs>
              <w:tab w:val="center" w:pos="4153"/>
              <w:tab w:val="right" w:pos="10772"/>
            </w:tabs>
            <w:spacing w:after="0" w:line="240" w:lineRule="auto"/>
            <w:ind w:left="-1"/>
            <w:jc w:val="both"/>
            <w:rPr>
              <w:rFonts w:ascii="Arial" w:hAnsi="Arial"/>
              <w:color w:val="003266"/>
              <w:rtl/>
            </w:rPr>
          </w:pPr>
          <w:r w:rsidRPr="005E1A7C">
            <w:rPr>
              <w:rFonts w:ascii="Arial" w:hAnsi="Arial"/>
              <w:b/>
              <w:bCs/>
              <w:color w:val="003266"/>
              <w:rtl/>
            </w:rPr>
            <w:t>משרד הבריאות</w:t>
          </w:r>
        </w:p>
        <w:p w:rsidR="009950EB" w:rsidRPr="005E1A7C" w:rsidRDefault="009950EB" w:rsidP="00707A02">
          <w:pPr>
            <w:tabs>
              <w:tab w:val="center" w:pos="4153"/>
              <w:tab w:val="right" w:pos="10772"/>
            </w:tabs>
            <w:spacing w:after="0" w:line="240" w:lineRule="auto"/>
            <w:ind w:left="-1"/>
            <w:jc w:val="both"/>
            <w:rPr>
              <w:rFonts w:ascii="Arial" w:hAnsi="Arial"/>
              <w:color w:val="003266"/>
              <w:rtl/>
            </w:rPr>
          </w:pPr>
          <w:r w:rsidRPr="005E1A7C">
            <w:rPr>
              <w:rFonts w:ascii="Arial" w:hAnsi="Arial"/>
              <w:color w:val="003266"/>
              <w:rtl/>
            </w:rPr>
            <w:t>ת.ד.1176 ירושלים 91010</w:t>
          </w:r>
        </w:p>
        <w:p w:rsidR="009950EB" w:rsidRPr="005E1A7C" w:rsidRDefault="009950EB" w:rsidP="00707A02">
          <w:pPr>
            <w:spacing w:after="0" w:line="240" w:lineRule="auto"/>
            <w:jc w:val="both"/>
            <w:rPr>
              <w:rFonts w:ascii="Arial" w:hAnsi="Arial"/>
              <w:color w:val="003266"/>
              <w:u w:val="single"/>
              <w:rtl/>
            </w:rPr>
          </w:pPr>
          <w:r>
            <w:t>call.habriut@moh.health.gov.il</w:t>
          </w:r>
          <w:r>
            <w:rPr>
              <w:rtl/>
            </w:rPr>
            <w:tab/>
          </w:r>
        </w:p>
        <w:p w:rsidR="009950EB" w:rsidRPr="005E1A7C" w:rsidRDefault="009950EB" w:rsidP="00707A02">
          <w:pPr>
            <w:tabs>
              <w:tab w:val="center" w:pos="4153"/>
              <w:tab w:val="right" w:pos="10772"/>
            </w:tabs>
            <w:spacing w:after="0" w:line="240" w:lineRule="auto"/>
            <w:ind w:left="-1"/>
            <w:rPr>
              <w:rFonts w:ascii="Arial" w:hAnsi="Arial"/>
              <w:color w:val="003266"/>
            </w:rPr>
          </w:pPr>
          <w:r w:rsidRPr="005E1A7C">
            <w:rPr>
              <w:rFonts w:ascii="Arial" w:hAnsi="Arial"/>
              <w:b/>
              <w:bCs/>
              <w:color w:val="003266"/>
              <w:rtl/>
            </w:rPr>
            <w:t>טל:</w:t>
          </w:r>
          <w:r w:rsidRPr="005E1A7C">
            <w:rPr>
              <w:rFonts w:ascii="Arial" w:hAnsi="Arial"/>
              <w:color w:val="003266"/>
              <w:rtl/>
            </w:rPr>
            <w:t xml:space="preserve">  5400*  </w:t>
          </w:r>
          <w:r w:rsidRPr="005E1A7C">
            <w:rPr>
              <w:rFonts w:ascii="Arial" w:hAnsi="Arial"/>
              <w:b/>
              <w:bCs/>
              <w:color w:val="003266"/>
              <w:rtl/>
            </w:rPr>
            <w:t>פקס:</w:t>
          </w:r>
          <w:r w:rsidRPr="005E1A7C">
            <w:rPr>
              <w:rFonts w:ascii="Arial" w:hAnsi="Arial"/>
              <w:color w:val="003266"/>
              <w:rtl/>
            </w:rPr>
            <w:t xml:space="preserve"> 02-5655969</w:t>
          </w:r>
        </w:p>
      </w:tc>
      <w:tc>
        <w:tcPr>
          <w:tcW w:w="2646" w:type="dxa"/>
        </w:tcPr>
        <w:p w:rsidR="009950EB" w:rsidRPr="005E1A7C" w:rsidRDefault="009950EB" w:rsidP="00707A02">
          <w:pPr>
            <w:spacing w:after="0" w:line="240" w:lineRule="auto"/>
            <w:jc w:val="center"/>
            <w:rPr>
              <w:rFonts w:ascii="Arial" w:hAnsi="Arial"/>
              <w:color w:val="003266"/>
            </w:rPr>
          </w:pPr>
          <w:r>
            <w:rPr>
              <w:noProof/>
              <w:sz w:val="24"/>
              <w:szCs w:val="24"/>
            </w:rPr>
            <w:drawing>
              <wp:inline distT="0" distB="0" distL="0" distR="0" wp14:anchorId="35E03253" wp14:editId="74F7660D">
                <wp:extent cx="1257300" cy="638175"/>
                <wp:effectExtent l="0" t="0" r="0" b="9525"/>
                <wp:docPr id="8" name="תמונה 8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תמונה 4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257300" cy="6381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4140" w:type="dxa"/>
        </w:tcPr>
        <w:p w:rsidR="009950EB" w:rsidRPr="005E1A7C" w:rsidRDefault="009950EB" w:rsidP="00707A02">
          <w:pPr>
            <w:spacing w:after="0" w:line="240" w:lineRule="auto"/>
            <w:jc w:val="right"/>
            <w:rPr>
              <w:rFonts w:ascii="Arial" w:hAnsi="Arial"/>
              <w:color w:val="003266"/>
              <w:sz w:val="16"/>
              <w:szCs w:val="16"/>
              <w:rtl/>
            </w:rPr>
          </w:pPr>
          <w:r w:rsidRPr="005E1A7C">
            <w:rPr>
              <w:rFonts w:ascii="Arial" w:hAnsi="Arial"/>
              <w:b/>
              <w:bCs/>
              <w:color w:val="003266"/>
              <w:sz w:val="16"/>
              <w:szCs w:val="16"/>
            </w:rPr>
            <w:t>Purchasing, Properties and Logistics Division</w:t>
          </w:r>
        </w:p>
        <w:p w:rsidR="009950EB" w:rsidRPr="005E1A7C" w:rsidRDefault="009950EB" w:rsidP="00707A02">
          <w:pPr>
            <w:spacing w:after="0" w:line="240" w:lineRule="auto"/>
            <w:jc w:val="right"/>
            <w:rPr>
              <w:rFonts w:ascii="Arial" w:hAnsi="Arial"/>
              <w:color w:val="003266"/>
              <w:rtl/>
            </w:rPr>
          </w:pPr>
          <w:r w:rsidRPr="005E1A7C">
            <w:rPr>
              <w:rFonts w:ascii="Arial" w:hAnsi="Arial"/>
              <w:b/>
              <w:bCs/>
              <w:color w:val="003266"/>
            </w:rPr>
            <w:t>Ministry of Health</w:t>
          </w:r>
        </w:p>
        <w:p w:rsidR="009950EB" w:rsidRPr="005E1A7C" w:rsidRDefault="009950EB" w:rsidP="00707A02">
          <w:pPr>
            <w:spacing w:after="0" w:line="240" w:lineRule="auto"/>
            <w:jc w:val="right"/>
            <w:rPr>
              <w:rFonts w:ascii="Arial" w:hAnsi="Arial"/>
              <w:color w:val="003266"/>
            </w:rPr>
          </w:pPr>
          <w:r w:rsidRPr="005E1A7C">
            <w:rPr>
              <w:rFonts w:ascii="Arial" w:hAnsi="Arial"/>
              <w:color w:val="003266"/>
            </w:rPr>
            <w:t xml:space="preserve">P.O.B 1176 </w:t>
          </w:r>
          <w:smartTag w:uri="urn:schemas-microsoft-com:office:smarttags" w:element="place">
            <w:smartTag w:uri="urn:schemas-microsoft-com:office:smarttags" w:element="City">
              <w:r w:rsidRPr="005E1A7C">
                <w:rPr>
                  <w:rFonts w:ascii="Arial" w:hAnsi="Arial"/>
                  <w:color w:val="003266"/>
                </w:rPr>
                <w:t>Jerusalem</w:t>
              </w:r>
            </w:smartTag>
          </w:smartTag>
          <w:r w:rsidRPr="005E1A7C">
            <w:rPr>
              <w:rFonts w:ascii="Arial" w:hAnsi="Arial"/>
              <w:color w:val="003266"/>
            </w:rPr>
            <w:t xml:space="preserve"> 91010</w:t>
          </w:r>
        </w:p>
        <w:p w:rsidR="009950EB" w:rsidRPr="005E1A7C" w:rsidRDefault="009950EB" w:rsidP="00707A02">
          <w:pPr>
            <w:tabs>
              <w:tab w:val="center" w:pos="4153"/>
              <w:tab w:val="right" w:pos="10772"/>
            </w:tabs>
            <w:bidi w:val="0"/>
            <w:spacing w:after="0" w:line="240" w:lineRule="auto"/>
            <w:ind w:left="-1"/>
            <w:rPr>
              <w:rFonts w:ascii="Arial" w:hAnsi="Arial"/>
              <w:color w:val="003266"/>
              <w:rtl/>
            </w:rPr>
          </w:pPr>
          <w:r w:rsidRPr="005E1A7C">
            <w:rPr>
              <w:rFonts w:ascii="Arial" w:hAnsi="Arial"/>
              <w:color w:val="003266"/>
            </w:rPr>
            <w:t>call.habriut@moh.health.gov.il</w:t>
          </w:r>
          <w:r w:rsidRPr="005E1A7C">
            <w:rPr>
              <w:rFonts w:ascii="Arial" w:hAnsi="Arial"/>
              <w:color w:val="003266"/>
            </w:rPr>
            <w:tab/>
          </w:r>
        </w:p>
        <w:p w:rsidR="009950EB" w:rsidRPr="005E1A7C" w:rsidRDefault="009950EB" w:rsidP="00707A02">
          <w:pPr>
            <w:tabs>
              <w:tab w:val="center" w:pos="4153"/>
              <w:tab w:val="right" w:pos="10772"/>
            </w:tabs>
            <w:bidi w:val="0"/>
            <w:spacing w:after="0" w:line="240" w:lineRule="auto"/>
            <w:ind w:left="-1"/>
            <w:rPr>
              <w:rFonts w:ascii="Arial" w:hAnsi="Arial"/>
              <w:color w:val="003266"/>
            </w:rPr>
          </w:pPr>
          <w:r w:rsidRPr="005E1A7C">
            <w:rPr>
              <w:rFonts w:ascii="Arial" w:hAnsi="Arial"/>
              <w:b/>
              <w:bCs/>
              <w:color w:val="003266"/>
            </w:rPr>
            <w:t>Tel</w:t>
          </w:r>
          <w:r w:rsidRPr="005E1A7C">
            <w:rPr>
              <w:rFonts w:ascii="Arial" w:hAnsi="Arial"/>
              <w:color w:val="003266"/>
            </w:rPr>
            <w:t>: * 5400</w:t>
          </w:r>
          <w:r w:rsidRPr="005E1A7C">
            <w:rPr>
              <w:rFonts w:ascii="Arial" w:hAnsi="Arial"/>
              <w:b/>
              <w:bCs/>
              <w:color w:val="003266"/>
            </w:rPr>
            <w:t xml:space="preserve"> Fax</w:t>
          </w:r>
          <w:r w:rsidRPr="005E1A7C">
            <w:rPr>
              <w:rFonts w:ascii="Arial" w:hAnsi="Arial"/>
              <w:color w:val="003266"/>
            </w:rPr>
            <w:t>: 02-5655969</w:t>
          </w:r>
        </w:p>
      </w:tc>
    </w:tr>
  </w:tbl>
  <w:p w:rsidR="009950EB" w:rsidRDefault="009950EB" w:rsidP="006A69E4">
    <w:pPr>
      <w:pStyle w:val="a5"/>
      <w:ind w:left="-227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07C40" w:rsidRDefault="00D07C40" w:rsidP="0009062B">
      <w:pPr>
        <w:spacing w:after="0" w:line="240" w:lineRule="auto"/>
      </w:pPr>
      <w:r>
        <w:separator/>
      </w:r>
    </w:p>
  </w:footnote>
  <w:footnote w:type="continuationSeparator" w:id="0">
    <w:p w:rsidR="00D07C40" w:rsidRDefault="00D07C40" w:rsidP="0009062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950EB" w:rsidRDefault="009950EB" w:rsidP="00517AA5">
    <w:pPr>
      <w:pStyle w:val="a3"/>
      <w:jc w:val="center"/>
      <w:rPr>
        <w:rtl/>
      </w:rPr>
    </w:pPr>
    <w:r>
      <w:rPr>
        <w:noProof/>
      </w:rPr>
      <w:drawing>
        <wp:inline distT="0" distB="0" distL="0" distR="0" wp14:anchorId="60A71609" wp14:editId="050542CC">
          <wp:extent cx="6124575" cy="2009775"/>
          <wp:effectExtent l="0" t="0" r="9525" b="9525"/>
          <wp:docPr id="7" name="תמונה 7" descr="5576291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3" descr="5576291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124575" cy="20097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476D91"/>
    <w:multiLevelType w:val="hybridMultilevel"/>
    <w:tmpl w:val="2E54A1B0"/>
    <w:lvl w:ilvl="0" w:tplc="499A2D2E">
      <w:start w:val="1"/>
      <w:numFmt w:val="hebrew1"/>
      <w:lvlText w:val="%1."/>
      <w:lvlJc w:val="center"/>
      <w:pPr>
        <w:ind w:left="720" w:hanging="360"/>
      </w:pPr>
      <w:rPr>
        <w:rFonts w:cs="David"/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6B91608"/>
    <w:multiLevelType w:val="hybridMultilevel"/>
    <w:tmpl w:val="BE6A874E"/>
    <w:lvl w:ilvl="0" w:tplc="2B06D85E">
      <w:start w:val="1"/>
      <w:numFmt w:val="hebrew1"/>
      <w:lvlText w:val="%1."/>
      <w:lvlJc w:val="center"/>
      <w:pPr>
        <w:ind w:left="720" w:hanging="360"/>
      </w:pPr>
      <w:rPr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19D60EC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>
    <w:nsid w:val="216A28D5"/>
    <w:multiLevelType w:val="multilevel"/>
    <w:tmpl w:val="484E5E7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strike w:val="0"/>
        <w:dstrike w:val="0"/>
        <w:u w:val="none"/>
        <w:effect w:val="none"/>
      </w:rPr>
    </w:lvl>
    <w:lvl w:ilvl="1">
      <w:start w:val="1"/>
      <w:numFmt w:val="decimal"/>
      <w:lvlText w:val="%1.%2"/>
      <w:lvlJc w:val="left"/>
      <w:pPr>
        <w:tabs>
          <w:tab w:val="num" w:pos="549"/>
        </w:tabs>
        <w:ind w:left="567" w:hanging="378"/>
      </w:pPr>
      <w:rPr>
        <w:rFonts w:hint="default"/>
        <w:b w:val="0"/>
        <w:bCs w:val="0"/>
        <w:strike w:val="0"/>
        <w:dstrike w:val="0"/>
        <w:u w:val="none"/>
        <w:effect w:val="none"/>
        <w:lang w:val="en-US"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hint="default"/>
        <w:b w:val="0"/>
        <w:bCs w:val="0"/>
        <w:lang w:val="en-US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szCs w:val="24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4">
    <w:nsid w:val="27791A02"/>
    <w:multiLevelType w:val="hybridMultilevel"/>
    <w:tmpl w:val="CE60C3B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3BF70C2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">
    <w:nsid w:val="3B062646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">
    <w:nsid w:val="4BC932C9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8">
    <w:nsid w:val="50E63D7E"/>
    <w:multiLevelType w:val="hybridMultilevel"/>
    <w:tmpl w:val="919ED30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57A34D3A"/>
    <w:multiLevelType w:val="multilevel"/>
    <w:tmpl w:val="A9C8CA4C"/>
    <w:lvl w:ilvl="0">
      <w:start w:val="1"/>
      <w:numFmt w:val="decimal"/>
      <w:lvlText w:val="%1."/>
      <w:lvlJc w:val="left"/>
      <w:pPr>
        <w:tabs>
          <w:tab w:val="num" w:pos="360"/>
        </w:tabs>
        <w:ind w:left="360" w:firstLine="94"/>
      </w:pPr>
      <w:rPr>
        <w:rFonts w:hint="default"/>
        <w:b w:val="0"/>
        <w:bCs w:val="0"/>
      </w:rPr>
    </w:lvl>
    <w:lvl w:ilvl="1">
      <w:start w:val="1"/>
      <w:numFmt w:val="decimal"/>
      <w:lvlText w:val="%1.%2"/>
      <w:lvlJc w:val="left"/>
      <w:pPr>
        <w:tabs>
          <w:tab w:val="num" w:pos="851"/>
        </w:tabs>
        <w:ind w:left="851" w:hanging="511"/>
      </w:pPr>
      <w:rPr>
        <w:rFonts w:ascii="Times New Roman" w:eastAsia="Times New Roman" w:hAnsi="Times New Roman" w:cs="David" w:hint="default"/>
        <w:b w:val="0"/>
        <w:bCs w:val="0"/>
        <w:i w:val="0"/>
        <w:iCs w:val="0"/>
        <w:caps w:val="0"/>
        <w:smallCaps w:val="0"/>
        <w:strike w:val="0"/>
        <w:dstrike w:val="0"/>
        <w:color w:val="auto"/>
        <w:spacing w:val="0"/>
        <w:w w:val="100"/>
        <w:kern w:val="0"/>
        <w:position w:val="0"/>
        <w:sz w:val="24"/>
        <w:szCs w:val="24"/>
        <w:u w:val="none"/>
        <w:effect w:val="none"/>
        <w:em w:val="none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cs="David" w:hint="default"/>
        <w:b w:val="0"/>
        <w:bCs w:val="0"/>
        <w:sz w:val="24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hint="default"/>
        <w:b w:val="0"/>
        <w:bCs w:val="0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  <w:b/>
        <w:bCs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  <w:rPr>
        <w:rFonts w:hint="default"/>
      </w:rPr>
    </w:lvl>
  </w:abstractNum>
  <w:abstractNum w:abstractNumId="10">
    <w:nsid w:val="62FA68B8"/>
    <w:multiLevelType w:val="hybridMultilevel"/>
    <w:tmpl w:val="616A901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63EE664E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2">
    <w:nsid w:val="79C9552C"/>
    <w:multiLevelType w:val="multilevel"/>
    <w:tmpl w:val="1E3C5B3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  <w:b w:val="0"/>
        <w:bCs w:val="0"/>
      </w:rPr>
    </w:lvl>
    <w:lvl w:ilvl="1">
      <w:start w:val="1"/>
      <w:numFmt w:val="decimal"/>
      <w:lvlText w:val="%1.%2"/>
      <w:lvlJc w:val="left"/>
      <w:pPr>
        <w:tabs>
          <w:tab w:val="num" w:pos="972"/>
        </w:tabs>
        <w:ind w:left="972" w:hanging="432"/>
      </w:pPr>
      <w:rPr>
        <w:rFonts w:ascii="Times New Roman" w:eastAsia="Times New Roman" w:hAnsi="Times New Roman" w:cs="David" w:hint="default"/>
        <w:b w:val="0"/>
        <w:bCs w:val="0"/>
        <w:i w:val="0"/>
        <w:iCs w:val="0"/>
        <w:caps w:val="0"/>
        <w:smallCaps w:val="0"/>
        <w:strike w:val="0"/>
        <w:dstrike w:val="0"/>
        <w:color w:val="auto"/>
        <w:spacing w:val="0"/>
        <w:w w:val="100"/>
        <w:kern w:val="0"/>
        <w:position w:val="0"/>
        <w:sz w:val="24"/>
        <w:szCs w:val="24"/>
        <w:u w:val="none"/>
        <w:effect w:val="none"/>
      </w:rPr>
    </w:lvl>
    <w:lvl w:ilvl="2">
      <w:start w:val="1"/>
      <w:numFmt w:val="decimal"/>
      <w:pStyle w:val="Style2"/>
      <w:lvlText w:val="%1.%2.%3."/>
      <w:lvlJc w:val="left"/>
      <w:pPr>
        <w:tabs>
          <w:tab w:val="num" w:pos="2279"/>
        </w:tabs>
        <w:ind w:left="2063" w:hanging="504"/>
      </w:pPr>
      <w:rPr>
        <w:rFonts w:cs="David"/>
        <w:b w:val="0"/>
        <w:bCs w:val="0"/>
        <w:sz w:val="24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cs="Times New Roman"/>
        <w:b w:val="0"/>
        <w:bCs w:val="0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cs="Times New Roman"/>
        <w:b w:val="0"/>
        <w:bCs w:val="0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  <w:rPr>
        <w:rFonts w:cs="Times New Roman"/>
      </w:rPr>
    </w:lvl>
  </w:abstractNum>
  <w:abstractNum w:abstractNumId="13">
    <w:nsid w:val="7F983CBA"/>
    <w:multiLevelType w:val="hybridMultilevel"/>
    <w:tmpl w:val="CB04DAA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7FFE1914"/>
    <w:multiLevelType w:val="multilevel"/>
    <w:tmpl w:val="4EB855DA"/>
    <w:lvl w:ilvl="0">
      <w:start w:val="19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num w:numId="1">
    <w:abstractNumId w:val="12"/>
  </w:num>
  <w:num w:numId="2">
    <w:abstractNumId w:val="8"/>
  </w:num>
  <w:num w:numId="3">
    <w:abstractNumId w:val="0"/>
  </w:num>
  <w:num w:numId="4">
    <w:abstractNumId w:val="1"/>
  </w:num>
  <w:num w:numId="5">
    <w:abstractNumId w:val="14"/>
  </w:num>
  <w:num w:numId="6">
    <w:abstractNumId w:val="5"/>
  </w:num>
  <w:num w:numId="7">
    <w:abstractNumId w:val="13"/>
  </w:num>
  <w:num w:numId="8">
    <w:abstractNumId w:val="10"/>
  </w:num>
  <w:num w:numId="9">
    <w:abstractNumId w:val="4"/>
  </w:num>
  <w:num w:numId="10">
    <w:abstractNumId w:val="6"/>
  </w:num>
  <w:num w:numId="11">
    <w:abstractNumId w:val="3"/>
  </w:num>
  <w:num w:numId="12">
    <w:abstractNumId w:val="7"/>
  </w:num>
  <w:num w:numId="13">
    <w:abstractNumId w:val="11"/>
  </w:num>
  <w:num w:numId="14">
    <w:abstractNumId w:val="2"/>
  </w:num>
  <w:num w:numId="15">
    <w:abstractNumId w:val="9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drawingGridHorizontalSpacing w:val="100"/>
  <w:displayHorizontalDrawingGridEvery w:val="2"/>
  <w:displayVerticalDrawingGridEvery w:val="2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A4280"/>
    <w:rsid w:val="0002002C"/>
    <w:rsid w:val="000227FD"/>
    <w:rsid w:val="00024D37"/>
    <w:rsid w:val="00024D83"/>
    <w:rsid w:val="00031E16"/>
    <w:rsid w:val="00033384"/>
    <w:rsid w:val="00036EA9"/>
    <w:rsid w:val="00037651"/>
    <w:rsid w:val="0004776D"/>
    <w:rsid w:val="00047E87"/>
    <w:rsid w:val="0005401B"/>
    <w:rsid w:val="00063A58"/>
    <w:rsid w:val="00072184"/>
    <w:rsid w:val="0007244F"/>
    <w:rsid w:val="00076EA4"/>
    <w:rsid w:val="00077F2D"/>
    <w:rsid w:val="000819ED"/>
    <w:rsid w:val="00090242"/>
    <w:rsid w:val="0009062B"/>
    <w:rsid w:val="000929B9"/>
    <w:rsid w:val="0009378D"/>
    <w:rsid w:val="00094338"/>
    <w:rsid w:val="00095537"/>
    <w:rsid w:val="00096F49"/>
    <w:rsid w:val="000A514E"/>
    <w:rsid w:val="000A5CA7"/>
    <w:rsid w:val="000A6044"/>
    <w:rsid w:val="000A6C67"/>
    <w:rsid w:val="000B4143"/>
    <w:rsid w:val="000B5B10"/>
    <w:rsid w:val="000C75F8"/>
    <w:rsid w:val="000D0F64"/>
    <w:rsid w:val="000D6552"/>
    <w:rsid w:val="000E1E79"/>
    <w:rsid w:val="000E51F9"/>
    <w:rsid w:val="000E5FF7"/>
    <w:rsid w:val="000F3618"/>
    <w:rsid w:val="000F7F98"/>
    <w:rsid w:val="001048EE"/>
    <w:rsid w:val="00105A56"/>
    <w:rsid w:val="00106951"/>
    <w:rsid w:val="0011164A"/>
    <w:rsid w:val="001130F4"/>
    <w:rsid w:val="00115B93"/>
    <w:rsid w:val="0013380D"/>
    <w:rsid w:val="00136304"/>
    <w:rsid w:val="00142723"/>
    <w:rsid w:val="00152CE0"/>
    <w:rsid w:val="0015574E"/>
    <w:rsid w:val="00155D2F"/>
    <w:rsid w:val="00157EED"/>
    <w:rsid w:val="00160E2F"/>
    <w:rsid w:val="001638CA"/>
    <w:rsid w:val="00166B3A"/>
    <w:rsid w:val="001720CE"/>
    <w:rsid w:val="001738EB"/>
    <w:rsid w:val="00183404"/>
    <w:rsid w:val="001904CE"/>
    <w:rsid w:val="001906F6"/>
    <w:rsid w:val="00191907"/>
    <w:rsid w:val="001956AE"/>
    <w:rsid w:val="001961A4"/>
    <w:rsid w:val="001A580D"/>
    <w:rsid w:val="001B251D"/>
    <w:rsid w:val="001B79A6"/>
    <w:rsid w:val="001C08F5"/>
    <w:rsid w:val="001C2E10"/>
    <w:rsid w:val="001C5676"/>
    <w:rsid w:val="001C6856"/>
    <w:rsid w:val="001D2634"/>
    <w:rsid w:val="001E5501"/>
    <w:rsid w:val="001F308A"/>
    <w:rsid w:val="001F4D57"/>
    <w:rsid w:val="00201DF3"/>
    <w:rsid w:val="00205F40"/>
    <w:rsid w:val="0020657D"/>
    <w:rsid w:val="002119C5"/>
    <w:rsid w:val="0021205C"/>
    <w:rsid w:val="002150B4"/>
    <w:rsid w:val="0022455D"/>
    <w:rsid w:val="00227F46"/>
    <w:rsid w:val="002333B5"/>
    <w:rsid w:val="00245FC1"/>
    <w:rsid w:val="0025122B"/>
    <w:rsid w:val="00252657"/>
    <w:rsid w:val="00252C3A"/>
    <w:rsid w:val="00253606"/>
    <w:rsid w:val="00264FD2"/>
    <w:rsid w:val="00267A02"/>
    <w:rsid w:val="00275309"/>
    <w:rsid w:val="00275F7C"/>
    <w:rsid w:val="00280260"/>
    <w:rsid w:val="002815C5"/>
    <w:rsid w:val="002821D9"/>
    <w:rsid w:val="0028311C"/>
    <w:rsid w:val="00286B04"/>
    <w:rsid w:val="00296AD1"/>
    <w:rsid w:val="00297748"/>
    <w:rsid w:val="002A4F42"/>
    <w:rsid w:val="002A790E"/>
    <w:rsid w:val="002B4A40"/>
    <w:rsid w:val="002B671E"/>
    <w:rsid w:val="002C2504"/>
    <w:rsid w:val="002C2EE9"/>
    <w:rsid w:val="002D316A"/>
    <w:rsid w:val="002D4703"/>
    <w:rsid w:val="002D6436"/>
    <w:rsid w:val="002D6BB9"/>
    <w:rsid w:val="002E0620"/>
    <w:rsid w:val="002E257E"/>
    <w:rsid w:val="002E4374"/>
    <w:rsid w:val="002E554D"/>
    <w:rsid w:val="002F6545"/>
    <w:rsid w:val="0030183D"/>
    <w:rsid w:val="00301DC2"/>
    <w:rsid w:val="00307CAD"/>
    <w:rsid w:val="0031715B"/>
    <w:rsid w:val="003232D6"/>
    <w:rsid w:val="00323D3C"/>
    <w:rsid w:val="00323E14"/>
    <w:rsid w:val="003345B1"/>
    <w:rsid w:val="00351F2D"/>
    <w:rsid w:val="00352037"/>
    <w:rsid w:val="003612A7"/>
    <w:rsid w:val="00361C93"/>
    <w:rsid w:val="00366B71"/>
    <w:rsid w:val="003874F3"/>
    <w:rsid w:val="00396880"/>
    <w:rsid w:val="003A0CC3"/>
    <w:rsid w:val="003B36AE"/>
    <w:rsid w:val="003B3D7E"/>
    <w:rsid w:val="003B5869"/>
    <w:rsid w:val="003C0A87"/>
    <w:rsid w:val="003C0E68"/>
    <w:rsid w:val="003D02D6"/>
    <w:rsid w:val="003D2E1D"/>
    <w:rsid w:val="003E11D7"/>
    <w:rsid w:val="003F6C2D"/>
    <w:rsid w:val="00414029"/>
    <w:rsid w:val="00416968"/>
    <w:rsid w:val="004211D5"/>
    <w:rsid w:val="00423045"/>
    <w:rsid w:val="004245E2"/>
    <w:rsid w:val="00425CF8"/>
    <w:rsid w:val="0042790A"/>
    <w:rsid w:val="00432F8C"/>
    <w:rsid w:val="004427C9"/>
    <w:rsid w:val="00446685"/>
    <w:rsid w:val="00447921"/>
    <w:rsid w:val="00447926"/>
    <w:rsid w:val="00450580"/>
    <w:rsid w:val="004525F1"/>
    <w:rsid w:val="00452980"/>
    <w:rsid w:val="00456198"/>
    <w:rsid w:val="00456CF8"/>
    <w:rsid w:val="004738FF"/>
    <w:rsid w:val="004763EC"/>
    <w:rsid w:val="00483F7A"/>
    <w:rsid w:val="004901A9"/>
    <w:rsid w:val="004916C2"/>
    <w:rsid w:val="00492539"/>
    <w:rsid w:val="004A3565"/>
    <w:rsid w:val="004B78E2"/>
    <w:rsid w:val="004C2F51"/>
    <w:rsid w:val="004C51B0"/>
    <w:rsid w:val="004C7F82"/>
    <w:rsid w:val="004D0D47"/>
    <w:rsid w:val="004D1F3B"/>
    <w:rsid w:val="004D25BE"/>
    <w:rsid w:val="004D3CCB"/>
    <w:rsid w:val="004D7E7A"/>
    <w:rsid w:val="004E028E"/>
    <w:rsid w:val="004E09C8"/>
    <w:rsid w:val="004E1C51"/>
    <w:rsid w:val="004E2B21"/>
    <w:rsid w:val="004E362E"/>
    <w:rsid w:val="004E66A1"/>
    <w:rsid w:val="004F1089"/>
    <w:rsid w:val="004F6DE9"/>
    <w:rsid w:val="00503BB3"/>
    <w:rsid w:val="00503FDB"/>
    <w:rsid w:val="00510A6A"/>
    <w:rsid w:val="00515A7F"/>
    <w:rsid w:val="00517AA5"/>
    <w:rsid w:val="00521BB5"/>
    <w:rsid w:val="00524E40"/>
    <w:rsid w:val="00532CCD"/>
    <w:rsid w:val="0053734D"/>
    <w:rsid w:val="005402E6"/>
    <w:rsid w:val="005466D9"/>
    <w:rsid w:val="00546939"/>
    <w:rsid w:val="00573287"/>
    <w:rsid w:val="0057335A"/>
    <w:rsid w:val="0057500C"/>
    <w:rsid w:val="0057604E"/>
    <w:rsid w:val="00581D3D"/>
    <w:rsid w:val="00584FB1"/>
    <w:rsid w:val="0058545D"/>
    <w:rsid w:val="00591A47"/>
    <w:rsid w:val="005941EE"/>
    <w:rsid w:val="005A0639"/>
    <w:rsid w:val="005A2FB4"/>
    <w:rsid w:val="005A31AE"/>
    <w:rsid w:val="005A346C"/>
    <w:rsid w:val="005A34C2"/>
    <w:rsid w:val="005A55EA"/>
    <w:rsid w:val="005A7A5B"/>
    <w:rsid w:val="005B2440"/>
    <w:rsid w:val="005B2AC6"/>
    <w:rsid w:val="005B50B7"/>
    <w:rsid w:val="005B5EA0"/>
    <w:rsid w:val="005D1A5A"/>
    <w:rsid w:val="005D22EC"/>
    <w:rsid w:val="005D40C5"/>
    <w:rsid w:val="005D4FAE"/>
    <w:rsid w:val="005D55C7"/>
    <w:rsid w:val="005E1A7C"/>
    <w:rsid w:val="005F0EFB"/>
    <w:rsid w:val="005F2EC7"/>
    <w:rsid w:val="005F3D21"/>
    <w:rsid w:val="006022FB"/>
    <w:rsid w:val="006226FE"/>
    <w:rsid w:val="00622A85"/>
    <w:rsid w:val="00622E09"/>
    <w:rsid w:val="00631D8B"/>
    <w:rsid w:val="0063241E"/>
    <w:rsid w:val="00633694"/>
    <w:rsid w:val="00636BB0"/>
    <w:rsid w:val="00641936"/>
    <w:rsid w:val="00641A25"/>
    <w:rsid w:val="00651AA5"/>
    <w:rsid w:val="006556D9"/>
    <w:rsid w:val="00655E9C"/>
    <w:rsid w:val="006576E8"/>
    <w:rsid w:val="00660522"/>
    <w:rsid w:val="00664A55"/>
    <w:rsid w:val="006659C1"/>
    <w:rsid w:val="006677BD"/>
    <w:rsid w:val="006745FC"/>
    <w:rsid w:val="00675800"/>
    <w:rsid w:val="00675F26"/>
    <w:rsid w:val="00677D2C"/>
    <w:rsid w:val="0068618A"/>
    <w:rsid w:val="00697724"/>
    <w:rsid w:val="006A5892"/>
    <w:rsid w:val="006A69E4"/>
    <w:rsid w:val="006B0F69"/>
    <w:rsid w:val="006B77D6"/>
    <w:rsid w:val="006C3230"/>
    <w:rsid w:val="006C679A"/>
    <w:rsid w:val="006D0BE7"/>
    <w:rsid w:val="006E23F7"/>
    <w:rsid w:val="006F2723"/>
    <w:rsid w:val="006F742E"/>
    <w:rsid w:val="00703956"/>
    <w:rsid w:val="00704818"/>
    <w:rsid w:val="00707A02"/>
    <w:rsid w:val="0071036C"/>
    <w:rsid w:val="0071523F"/>
    <w:rsid w:val="00720734"/>
    <w:rsid w:val="007221DD"/>
    <w:rsid w:val="00723E1D"/>
    <w:rsid w:val="00724312"/>
    <w:rsid w:val="00740FDF"/>
    <w:rsid w:val="00743801"/>
    <w:rsid w:val="0075196B"/>
    <w:rsid w:val="00751F65"/>
    <w:rsid w:val="00757CF8"/>
    <w:rsid w:val="00760FBB"/>
    <w:rsid w:val="00766D52"/>
    <w:rsid w:val="0077004E"/>
    <w:rsid w:val="0077262F"/>
    <w:rsid w:val="00773DAE"/>
    <w:rsid w:val="0078155E"/>
    <w:rsid w:val="00781DBA"/>
    <w:rsid w:val="00786C2E"/>
    <w:rsid w:val="00794473"/>
    <w:rsid w:val="007B4BD7"/>
    <w:rsid w:val="007D2FB7"/>
    <w:rsid w:val="007D3C8C"/>
    <w:rsid w:val="007D5FA0"/>
    <w:rsid w:val="007D653A"/>
    <w:rsid w:val="007D750C"/>
    <w:rsid w:val="007E1540"/>
    <w:rsid w:val="007E1B33"/>
    <w:rsid w:val="007E4F37"/>
    <w:rsid w:val="007E6C26"/>
    <w:rsid w:val="007F093C"/>
    <w:rsid w:val="007F3D0B"/>
    <w:rsid w:val="007F637C"/>
    <w:rsid w:val="008032F3"/>
    <w:rsid w:val="008038A0"/>
    <w:rsid w:val="00804324"/>
    <w:rsid w:val="008054E4"/>
    <w:rsid w:val="00805655"/>
    <w:rsid w:val="0080758A"/>
    <w:rsid w:val="00810F26"/>
    <w:rsid w:val="008119AB"/>
    <w:rsid w:val="00817BAB"/>
    <w:rsid w:val="008304F3"/>
    <w:rsid w:val="00835851"/>
    <w:rsid w:val="00844984"/>
    <w:rsid w:val="008474C0"/>
    <w:rsid w:val="00847921"/>
    <w:rsid w:val="00851EEE"/>
    <w:rsid w:val="00856462"/>
    <w:rsid w:val="00856FC6"/>
    <w:rsid w:val="00860B74"/>
    <w:rsid w:val="00862967"/>
    <w:rsid w:val="00864987"/>
    <w:rsid w:val="00870B92"/>
    <w:rsid w:val="00872F4A"/>
    <w:rsid w:val="00875DF2"/>
    <w:rsid w:val="0087758D"/>
    <w:rsid w:val="0088175C"/>
    <w:rsid w:val="008861AE"/>
    <w:rsid w:val="008A2BE9"/>
    <w:rsid w:val="008A5972"/>
    <w:rsid w:val="008B3718"/>
    <w:rsid w:val="008B3D39"/>
    <w:rsid w:val="008B60DE"/>
    <w:rsid w:val="008C0B15"/>
    <w:rsid w:val="008C3827"/>
    <w:rsid w:val="008C5095"/>
    <w:rsid w:val="008C66F0"/>
    <w:rsid w:val="008C7DA2"/>
    <w:rsid w:val="008D1EBB"/>
    <w:rsid w:val="008D2091"/>
    <w:rsid w:val="008D2636"/>
    <w:rsid w:val="008D5DB8"/>
    <w:rsid w:val="008E46E8"/>
    <w:rsid w:val="008E691F"/>
    <w:rsid w:val="008F17BC"/>
    <w:rsid w:val="008F63BC"/>
    <w:rsid w:val="00902C5A"/>
    <w:rsid w:val="00910BCF"/>
    <w:rsid w:val="009139D2"/>
    <w:rsid w:val="009148A2"/>
    <w:rsid w:val="00921336"/>
    <w:rsid w:val="00921E0D"/>
    <w:rsid w:val="00927FC0"/>
    <w:rsid w:val="009346EE"/>
    <w:rsid w:val="00935165"/>
    <w:rsid w:val="00945578"/>
    <w:rsid w:val="0094734A"/>
    <w:rsid w:val="009508F4"/>
    <w:rsid w:val="009521C6"/>
    <w:rsid w:val="009522C0"/>
    <w:rsid w:val="009609F1"/>
    <w:rsid w:val="00962250"/>
    <w:rsid w:val="00972381"/>
    <w:rsid w:val="00990F02"/>
    <w:rsid w:val="00991A3C"/>
    <w:rsid w:val="00993080"/>
    <w:rsid w:val="00993EA4"/>
    <w:rsid w:val="009950EB"/>
    <w:rsid w:val="00996012"/>
    <w:rsid w:val="009A2EE3"/>
    <w:rsid w:val="009B0B17"/>
    <w:rsid w:val="009B1C4B"/>
    <w:rsid w:val="009B7028"/>
    <w:rsid w:val="009B7E96"/>
    <w:rsid w:val="009C07B9"/>
    <w:rsid w:val="009D0DA9"/>
    <w:rsid w:val="009D3C78"/>
    <w:rsid w:val="009E1C8A"/>
    <w:rsid w:val="009E51E4"/>
    <w:rsid w:val="009E66C8"/>
    <w:rsid w:val="009E70DD"/>
    <w:rsid w:val="00A041BF"/>
    <w:rsid w:val="00A25FFB"/>
    <w:rsid w:val="00A5013F"/>
    <w:rsid w:val="00A5248F"/>
    <w:rsid w:val="00A539FD"/>
    <w:rsid w:val="00A54478"/>
    <w:rsid w:val="00A55003"/>
    <w:rsid w:val="00A55DBE"/>
    <w:rsid w:val="00A56446"/>
    <w:rsid w:val="00A56C4E"/>
    <w:rsid w:val="00A66368"/>
    <w:rsid w:val="00A72C9A"/>
    <w:rsid w:val="00A74C83"/>
    <w:rsid w:val="00A75EFF"/>
    <w:rsid w:val="00A77A29"/>
    <w:rsid w:val="00A83424"/>
    <w:rsid w:val="00A86785"/>
    <w:rsid w:val="00A90ED6"/>
    <w:rsid w:val="00A9105E"/>
    <w:rsid w:val="00AA336E"/>
    <w:rsid w:val="00AA447C"/>
    <w:rsid w:val="00AA6D7E"/>
    <w:rsid w:val="00AB17AA"/>
    <w:rsid w:val="00AD35CC"/>
    <w:rsid w:val="00AD59A2"/>
    <w:rsid w:val="00AE560E"/>
    <w:rsid w:val="00AF6E11"/>
    <w:rsid w:val="00B07A16"/>
    <w:rsid w:val="00B161A0"/>
    <w:rsid w:val="00B2036B"/>
    <w:rsid w:val="00B31C46"/>
    <w:rsid w:val="00B332B6"/>
    <w:rsid w:val="00B338CC"/>
    <w:rsid w:val="00B36F37"/>
    <w:rsid w:val="00B42EC5"/>
    <w:rsid w:val="00B44C8C"/>
    <w:rsid w:val="00B515D8"/>
    <w:rsid w:val="00B537F9"/>
    <w:rsid w:val="00B54817"/>
    <w:rsid w:val="00B56A6A"/>
    <w:rsid w:val="00B70B0F"/>
    <w:rsid w:val="00B743EE"/>
    <w:rsid w:val="00B74B17"/>
    <w:rsid w:val="00B772E6"/>
    <w:rsid w:val="00B83145"/>
    <w:rsid w:val="00B90DEA"/>
    <w:rsid w:val="00B91777"/>
    <w:rsid w:val="00B922E0"/>
    <w:rsid w:val="00B93322"/>
    <w:rsid w:val="00B93D0C"/>
    <w:rsid w:val="00B94836"/>
    <w:rsid w:val="00BA1AB6"/>
    <w:rsid w:val="00BB2A6F"/>
    <w:rsid w:val="00BC3448"/>
    <w:rsid w:val="00BC789C"/>
    <w:rsid w:val="00BD0758"/>
    <w:rsid w:val="00BD2F81"/>
    <w:rsid w:val="00BD5007"/>
    <w:rsid w:val="00BD6F06"/>
    <w:rsid w:val="00BF0525"/>
    <w:rsid w:val="00BF0D86"/>
    <w:rsid w:val="00BF2B06"/>
    <w:rsid w:val="00BF5B47"/>
    <w:rsid w:val="00BF654C"/>
    <w:rsid w:val="00C00189"/>
    <w:rsid w:val="00C00C8E"/>
    <w:rsid w:val="00C023C0"/>
    <w:rsid w:val="00C06424"/>
    <w:rsid w:val="00C06508"/>
    <w:rsid w:val="00C07EC5"/>
    <w:rsid w:val="00C1044E"/>
    <w:rsid w:val="00C172EC"/>
    <w:rsid w:val="00C2249B"/>
    <w:rsid w:val="00C228EB"/>
    <w:rsid w:val="00C27740"/>
    <w:rsid w:val="00C330A6"/>
    <w:rsid w:val="00C3430D"/>
    <w:rsid w:val="00C34F37"/>
    <w:rsid w:val="00C35030"/>
    <w:rsid w:val="00C41201"/>
    <w:rsid w:val="00C4410A"/>
    <w:rsid w:val="00C5026C"/>
    <w:rsid w:val="00C50438"/>
    <w:rsid w:val="00C5378B"/>
    <w:rsid w:val="00C71314"/>
    <w:rsid w:val="00C82617"/>
    <w:rsid w:val="00C83132"/>
    <w:rsid w:val="00C976CF"/>
    <w:rsid w:val="00CA3E5B"/>
    <w:rsid w:val="00CA7410"/>
    <w:rsid w:val="00CB44FB"/>
    <w:rsid w:val="00CB75A9"/>
    <w:rsid w:val="00CC2AF1"/>
    <w:rsid w:val="00CC7565"/>
    <w:rsid w:val="00CD0CBF"/>
    <w:rsid w:val="00CD22CD"/>
    <w:rsid w:val="00CD2FBD"/>
    <w:rsid w:val="00CD320D"/>
    <w:rsid w:val="00CD3751"/>
    <w:rsid w:val="00CD6B2C"/>
    <w:rsid w:val="00CD70D4"/>
    <w:rsid w:val="00CE1FE4"/>
    <w:rsid w:val="00CE424B"/>
    <w:rsid w:val="00CF234D"/>
    <w:rsid w:val="00CF7354"/>
    <w:rsid w:val="00CF7537"/>
    <w:rsid w:val="00D053D1"/>
    <w:rsid w:val="00D05F91"/>
    <w:rsid w:val="00D07C40"/>
    <w:rsid w:val="00D10880"/>
    <w:rsid w:val="00D123C4"/>
    <w:rsid w:val="00D1329A"/>
    <w:rsid w:val="00D143DF"/>
    <w:rsid w:val="00D21952"/>
    <w:rsid w:val="00D22867"/>
    <w:rsid w:val="00D23039"/>
    <w:rsid w:val="00D436FA"/>
    <w:rsid w:val="00D45ED5"/>
    <w:rsid w:val="00D4682F"/>
    <w:rsid w:val="00D526BA"/>
    <w:rsid w:val="00D53688"/>
    <w:rsid w:val="00D7063F"/>
    <w:rsid w:val="00D72596"/>
    <w:rsid w:val="00D7481E"/>
    <w:rsid w:val="00D74EB6"/>
    <w:rsid w:val="00D7517B"/>
    <w:rsid w:val="00D75D7E"/>
    <w:rsid w:val="00D86F4A"/>
    <w:rsid w:val="00D8712F"/>
    <w:rsid w:val="00D96DE5"/>
    <w:rsid w:val="00DA4280"/>
    <w:rsid w:val="00DB015A"/>
    <w:rsid w:val="00DB21B0"/>
    <w:rsid w:val="00DB2933"/>
    <w:rsid w:val="00DC66B6"/>
    <w:rsid w:val="00DC7FF3"/>
    <w:rsid w:val="00DD0555"/>
    <w:rsid w:val="00DD0E60"/>
    <w:rsid w:val="00DE2ADC"/>
    <w:rsid w:val="00DF29F5"/>
    <w:rsid w:val="00E01C71"/>
    <w:rsid w:val="00E15EBE"/>
    <w:rsid w:val="00E200BA"/>
    <w:rsid w:val="00E21A55"/>
    <w:rsid w:val="00E2465D"/>
    <w:rsid w:val="00E26A9C"/>
    <w:rsid w:val="00E31AF8"/>
    <w:rsid w:val="00E37736"/>
    <w:rsid w:val="00E40320"/>
    <w:rsid w:val="00E4037C"/>
    <w:rsid w:val="00E40513"/>
    <w:rsid w:val="00E41203"/>
    <w:rsid w:val="00E445AC"/>
    <w:rsid w:val="00E469FE"/>
    <w:rsid w:val="00E56407"/>
    <w:rsid w:val="00E6659B"/>
    <w:rsid w:val="00E66A8F"/>
    <w:rsid w:val="00E67597"/>
    <w:rsid w:val="00E71713"/>
    <w:rsid w:val="00E724BA"/>
    <w:rsid w:val="00E757BD"/>
    <w:rsid w:val="00E83E81"/>
    <w:rsid w:val="00E9048C"/>
    <w:rsid w:val="00E940D2"/>
    <w:rsid w:val="00E945D6"/>
    <w:rsid w:val="00E94AF5"/>
    <w:rsid w:val="00E9680A"/>
    <w:rsid w:val="00EA492B"/>
    <w:rsid w:val="00EA4EEE"/>
    <w:rsid w:val="00EA5A74"/>
    <w:rsid w:val="00EA7523"/>
    <w:rsid w:val="00EB3BDA"/>
    <w:rsid w:val="00EB4C65"/>
    <w:rsid w:val="00EB729D"/>
    <w:rsid w:val="00EB74C5"/>
    <w:rsid w:val="00EC2A56"/>
    <w:rsid w:val="00EC3053"/>
    <w:rsid w:val="00ED692B"/>
    <w:rsid w:val="00ED7F1F"/>
    <w:rsid w:val="00EE5A49"/>
    <w:rsid w:val="00EE64D6"/>
    <w:rsid w:val="00EF147F"/>
    <w:rsid w:val="00EF244B"/>
    <w:rsid w:val="00EF3073"/>
    <w:rsid w:val="00F00B5B"/>
    <w:rsid w:val="00F023D9"/>
    <w:rsid w:val="00F17914"/>
    <w:rsid w:val="00F2484A"/>
    <w:rsid w:val="00F51D84"/>
    <w:rsid w:val="00F52477"/>
    <w:rsid w:val="00F63D2C"/>
    <w:rsid w:val="00F81C89"/>
    <w:rsid w:val="00F86D23"/>
    <w:rsid w:val="00F9672D"/>
    <w:rsid w:val="00FA09BE"/>
    <w:rsid w:val="00FA568B"/>
    <w:rsid w:val="00FA6BA4"/>
    <w:rsid w:val="00FA703C"/>
    <w:rsid w:val="00FB0AFE"/>
    <w:rsid w:val="00FB396A"/>
    <w:rsid w:val="00FC5888"/>
    <w:rsid w:val="00FD58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place"/>
  <w:smartTagType w:namespaceuri="urn:schemas-microsoft-com:office:smarttags" w:name="City"/>
  <w:shapeDefaults>
    <o:shapedefaults v:ext="edit" spidmax="409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Arial"/>
        <w:sz w:val="22"/>
        <w:szCs w:val="22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annotation text" w:uiPriority="0"/>
    <w:lsdException w:name="header" w:locked="1" w:semiHidden="0" w:uiPriority="0" w:unhideWhenUsed="0"/>
    <w:lsdException w:name="caption" w:locked="1" w:uiPriority="0" w:qFormat="1"/>
    <w:lsdException w:name="annotation reference" w:uiPriority="0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No List" w:locked="1" w:semiHidden="0" w:uiPriority="0" w:unhideWhenUsed="0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90DEA"/>
    <w:pPr>
      <w:bidi/>
      <w:spacing w:after="200" w:line="276" w:lineRule="auto"/>
    </w:pPr>
    <w:rPr>
      <w:sz w:val="20"/>
      <w:szCs w:val="20"/>
    </w:rPr>
  </w:style>
  <w:style w:type="paragraph" w:styleId="1">
    <w:name w:val="heading 1"/>
    <w:basedOn w:val="a"/>
    <w:next w:val="a"/>
    <w:link w:val="10"/>
    <w:qFormat/>
    <w:locked/>
    <w:rsid w:val="00B332B6"/>
    <w:pPr>
      <w:keepNext/>
      <w:spacing w:after="0" w:line="240" w:lineRule="auto"/>
      <w:outlineLvl w:val="0"/>
    </w:pPr>
    <w:rPr>
      <w:rFonts w:ascii="Times New Roman" w:eastAsia="Times New Roman" w:hAnsi="Times New Roman" w:cs="Narkisim"/>
      <w:b/>
      <w:bCs/>
      <w:noProof/>
      <w:sz w:val="28"/>
      <w:szCs w:val="28"/>
      <w:u w:val="single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rsid w:val="0009062B"/>
    <w:pPr>
      <w:tabs>
        <w:tab w:val="center" w:pos="4153"/>
        <w:tab w:val="right" w:pos="8306"/>
      </w:tabs>
      <w:spacing w:after="0" w:line="240" w:lineRule="auto"/>
    </w:pPr>
    <w:rPr>
      <w:rFonts w:cs="Times New Roman"/>
    </w:rPr>
  </w:style>
  <w:style w:type="character" w:customStyle="1" w:styleId="a4">
    <w:name w:val="כותרת עליונה תו"/>
    <w:basedOn w:val="a0"/>
    <w:link w:val="a3"/>
    <w:uiPriority w:val="99"/>
    <w:locked/>
    <w:rsid w:val="0009062B"/>
    <w:rPr>
      <w:rFonts w:cs="Times New Roman"/>
      <w:sz w:val="20"/>
    </w:rPr>
  </w:style>
  <w:style w:type="paragraph" w:styleId="a5">
    <w:name w:val="footer"/>
    <w:basedOn w:val="a"/>
    <w:link w:val="a6"/>
    <w:uiPriority w:val="99"/>
    <w:rsid w:val="0009062B"/>
    <w:pPr>
      <w:tabs>
        <w:tab w:val="center" w:pos="4153"/>
        <w:tab w:val="right" w:pos="8306"/>
      </w:tabs>
      <w:spacing w:after="0" w:line="240" w:lineRule="auto"/>
    </w:pPr>
    <w:rPr>
      <w:rFonts w:cs="Times New Roman"/>
    </w:rPr>
  </w:style>
  <w:style w:type="character" w:customStyle="1" w:styleId="a6">
    <w:name w:val="כותרת תחתונה תו"/>
    <w:basedOn w:val="a0"/>
    <w:link w:val="a5"/>
    <w:uiPriority w:val="99"/>
    <w:locked/>
    <w:rsid w:val="0009062B"/>
    <w:rPr>
      <w:rFonts w:cs="Times New Roman"/>
      <w:sz w:val="20"/>
    </w:rPr>
  </w:style>
  <w:style w:type="paragraph" w:styleId="a7">
    <w:name w:val="Balloon Text"/>
    <w:basedOn w:val="a"/>
    <w:link w:val="a8"/>
    <w:uiPriority w:val="99"/>
    <w:semiHidden/>
    <w:rsid w:val="00DA4280"/>
    <w:pPr>
      <w:spacing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locked/>
    <w:rsid w:val="00DA4280"/>
    <w:rPr>
      <w:rFonts w:ascii="Tahoma" w:hAnsi="Tahoma" w:cs="Times New Roman"/>
      <w:sz w:val="16"/>
    </w:rPr>
  </w:style>
  <w:style w:type="table" w:styleId="a9">
    <w:name w:val="Table Grid"/>
    <w:aliases w:val="טקסט טבלה תחתונה"/>
    <w:basedOn w:val="a1"/>
    <w:rsid w:val="00962250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link">
    <w:name w:val="Hyperlink"/>
    <w:basedOn w:val="a0"/>
    <w:uiPriority w:val="99"/>
    <w:rsid w:val="00962250"/>
    <w:rPr>
      <w:rFonts w:cs="Times New Roman"/>
      <w:color w:val="0000FF"/>
      <w:u w:val="single"/>
    </w:rPr>
  </w:style>
  <w:style w:type="paragraph" w:styleId="aa">
    <w:name w:val="List Paragraph"/>
    <w:basedOn w:val="a"/>
    <w:link w:val="ab"/>
    <w:uiPriority w:val="34"/>
    <w:qFormat/>
    <w:rsid w:val="005B2AC6"/>
    <w:pPr>
      <w:spacing w:after="0" w:line="240" w:lineRule="auto"/>
      <w:ind w:left="720"/>
    </w:pPr>
    <w:rPr>
      <w:rFonts w:ascii="Times New Roman" w:eastAsia="Times New Roman" w:hAnsi="Times New Roman" w:cs="David"/>
      <w:b/>
      <w:bCs/>
      <w:noProof/>
      <w:sz w:val="24"/>
      <w:szCs w:val="28"/>
      <w:lang w:eastAsia="he-IL"/>
    </w:rPr>
  </w:style>
  <w:style w:type="character" w:customStyle="1" w:styleId="ab">
    <w:name w:val="פיסקת רשימה תו"/>
    <w:basedOn w:val="a0"/>
    <w:link w:val="aa"/>
    <w:uiPriority w:val="34"/>
    <w:locked/>
    <w:rsid w:val="00EC2A56"/>
    <w:rPr>
      <w:rFonts w:ascii="Times New Roman" w:hAnsi="Times New Roman" w:cs="David"/>
      <w:b/>
      <w:bCs/>
      <w:noProof/>
      <w:sz w:val="28"/>
      <w:szCs w:val="28"/>
      <w:lang w:eastAsia="he-IL" w:bidi="he-IL"/>
    </w:rPr>
  </w:style>
  <w:style w:type="character" w:styleId="ac">
    <w:name w:val="annotation reference"/>
    <w:basedOn w:val="a0"/>
    <w:semiHidden/>
    <w:rsid w:val="00921E0D"/>
    <w:rPr>
      <w:rFonts w:cs="Times New Roman"/>
      <w:sz w:val="16"/>
      <w:szCs w:val="16"/>
    </w:rPr>
  </w:style>
  <w:style w:type="paragraph" w:styleId="ad">
    <w:name w:val="annotation text"/>
    <w:basedOn w:val="a"/>
    <w:link w:val="ae"/>
    <w:semiHidden/>
    <w:rsid w:val="00921E0D"/>
    <w:pPr>
      <w:spacing w:line="240" w:lineRule="auto"/>
    </w:pPr>
  </w:style>
  <w:style w:type="character" w:customStyle="1" w:styleId="ae">
    <w:name w:val="טקסט הערה תו"/>
    <w:basedOn w:val="a0"/>
    <w:link w:val="ad"/>
    <w:semiHidden/>
    <w:locked/>
    <w:rsid w:val="00921E0D"/>
    <w:rPr>
      <w:rFonts w:cs="Times New Roman"/>
    </w:rPr>
  </w:style>
  <w:style w:type="paragraph" w:styleId="af">
    <w:name w:val="annotation subject"/>
    <w:basedOn w:val="ad"/>
    <w:next w:val="ad"/>
    <w:link w:val="af0"/>
    <w:uiPriority w:val="99"/>
    <w:semiHidden/>
    <w:rsid w:val="00921E0D"/>
    <w:rPr>
      <w:b/>
      <w:bCs/>
    </w:rPr>
  </w:style>
  <w:style w:type="character" w:customStyle="1" w:styleId="af0">
    <w:name w:val="נושא הערה תו"/>
    <w:basedOn w:val="ae"/>
    <w:link w:val="af"/>
    <w:uiPriority w:val="99"/>
    <w:semiHidden/>
    <w:locked/>
    <w:rsid w:val="00921E0D"/>
    <w:rPr>
      <w:rFonts w:cs="Times New Roman"/>
      <w:b/>
      <w:bCs/>
    </w:rPr>
  </w:style>
  <w:style w:type="paragraph" w:customStyle="1" w:styleId="Style2">
    <w:name w:val="Style2"/>
    <w:basedOn w:val="a"/>
    <w:link w:val="Style2Char"/>
    <w:qFormat/>
    <w:rsid w:val="00072184"/>
    <w:pPr>
      <w:numPr>
        <w:ilvl w:val="2"/>
        <w:numId w:val="1"/>
      </w:numPr>
      <w:spacing w:after="0" w:line="360" w:lineRule="auto"/>
      <w:jc w:val="both"/>
      <w:outlineLvl w:val="1"/>
    </w:pPr>
    <w:rPr>
      <w:rFonts w:ascii="Arial" w:eastAsia="Times New Roman" w:hAnsi="Arial" w:cs="David"/>
      <w:b/>
      <w:bCs/>
      <w:sz w:val="24"/>
      <w:szCs w:val="24"/>
      <w:u w:val="single"/>
      <w:lang w:eastAsia="he-IL"/>
    </w:rPr>
  </w:style>
  <w:style w:type="paragraph" w:styleId="af1">
    <w:name w:val="Revision"/>
    <w:hidden/>
    <w:uiPriority w:val="99"/>
    <w:semiHidden/>
    <w:rsid w:val="00B44C8C"/>
    <w:rPr>
      <w:sz w:val="20"/>
      <w:szCs w:val="20"/>
    </w:rPr>
  </w:style>
  <w:style w:type="paragraph" w:styleId="NormalWeb">
    <w:name w:val="Normal (Web)"/>
    <w:basedOn w:val="a"/>
    <w:uiPriority w:val="99"/>
    <w:semiHidden/>
    <w:rsid w:val="00641A25"/>
    <w:rPr>
      <w:rFonts w:ascii="Times New Roman" w:hAnsi="Times New Roman" w:cs="Times New Roman"/>
      <w:sz w:val="24"/>
      <w:szCs w:val="24"/>
    </w:rPr>
  </w:style>
  <w:style w:type="paragraph" w:customStyle="1" w:styleId="11">
    <w:name w:val="פיסקת רשימה1"/>
    <w:basedOn w:val="a"/>
    <w:uiPriority w:val="99"/>
    <w:rsid w:val="00A83424"/>
    <w:pPr>
      <w:ind w:left="720"/>
    </w:pPr>
    <w:rPr>
      <w:rFonts w:eastAsia="Times New Roman"/>
      <w:sz w:val="22"/>
      <w:szCs w:val="22"/>
    </w:rPr>
  </w:style>
  <w:style w:type="character" w:customStyle="1" w:styleId="10">
    <w:name w:val="כותרת 1 תו"/>
    <w:basedOn w:val="a0"/>
    <w:link w:val="1"/>
    <w:rsid w:val="00B332B6"/>
    <w:rPr>
      <w:rFonts w:ascii="Times New Roman" w:eastAsia="Times New Roman" w:hAnsi="Times New Roman" w:cs="Narkisim"/>
      <w:b/>
      <w:bCs/>
      <w:noProof/>
      <w:sz w:val="28"/>
      <w:szCs w:val="28"/>
      <w:u w:val="single"/>
      <w:lang w:eastAsia="he-IL"/>
    </w:rPr>
  </w:style>
  <w:style w:type="character" w:customStyle="1" w:styleId="Style2Char">
    <w:name w:val="Style2 Char"/>
    <w:basedOn w:val="a0"/>
    <w:link w:val="Style2"/>
    <w:rsid w:val="00423045"/>
    <w:rPr>
      <w:rFonts w:ascii="Arial" w:eastAsia="Times New Roman" w:hAnsi="Arial" w:cs="David"/>
      <w:b/>
      <w:bCs/>
      <w:sz w:val="24"/>
      <w:szCs w:val="24"/>
      <w:u w:val="single"/>
      <w:lang w:eastAsia="he-I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Arial"/>
        <w:sz w:val="22"/>
        <w:szCs w:val="22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annotation text" w:uiPriority="0"/>
    <w:lsdException w:name="header" w:locked="1" w:semiHidden="0" w:uiPriority="0" w:unhideWhenUsed="0"/>
    <w:lsdException w:name="caption" w:locked="1" w:uiPriority="0" w:qFormat="1"/>
    <w:lsdException w:name="annotation reference" w:uiPriority="0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No List" w:locked="1" w:semiHidden="0" w:uiPriority="0" w:unhideWhenUsed="0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90DEA"/>
    <w:pPr>
      <w:bidi/>
      <w:spacing w:after="200" w:line="276" w:lineRule="auto"/>
    </w:pPr>
    <w:rPr>
      <w:sz w:val="20"/>
      <w:szCs w:val="20"/>
    </w:rPr>
  </w:style>
  <w:style w:type="paragraph" w:styleId="1">
    <w:name w:val="heading 1"/>
    <w:basedOn w:val="a"/>
    <w:next w:val="a"/>
    <w:link w:val="10"/>
    <w:qFormat/>
    <w:locked/>
    <w:rsid w:val="00B332B6"/>
    <w:pPr>
      <w:keepNext/>
      <w:spacing w:after="0" w:line="240" w:lineRule="auto"/>
      <w:outlineLvl w:val="0"/>
    </w:pPr>
    <w:rPr>
      <w:rFonts w:ascii="Times New Roman" w:eastAsia="Times New Roman" w:hAnsi="Times New Roman" w:cs="Narkisim"/>
      <w:b/>
      <w:bCs/>
      <w:noProof/>
      <w:sz w:val="28"/>
      <w:szCs w:val="28"/>
      <w:u w:val="single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rsid w:val="0009062B"/>
    <w:pPr>
      <w:tabs>
        <w:tab w:val="center" w:pos="4153"/>
        <w:tab w:val="right" w:pos="8306"/>
      </w:tabs>
      <w:spacing w:after="0" w:line="240" w:lineRule="auto"/>
    </w:pPr>
    <w:rPr>
      <w:rFonts w:cs="Times New Roman"/>
    </w:rPr>
  </w:style>
  <w:style w:type="character" w:customStyle="1" w:styleId="a4">
    <w:name w:val="כותרת עליונה תו"/>
    <w:basedOn w:val="a0"/>
    <w:link w:val="a3"/>
    <w:uiPriority w:val="99"/>
    <w:locked/>
    <w:rsid w:val="0009062B"/>
    <w:rPr>
      <w:rFonts w:cs="Times New Roman"/>
      <w:sz w:val="20"/>
    </w:rPr>
  </w:style>
  <w:style w:type="paragraph" w:styleId="a5">
    <w:name w:val="footer"/>
    <w:basedOn w:val="a"/>
    <w:link w:val="a6"/>
    <w:uiPriority w:val="99"/>
    <w:rsid w:val="0009062B"/>
    <w:pPr>
      <w:tabs>
        <w:tab w:val="center" w:pos="4153"/>
        <w:tab w:val="right" w:pos="8306"/>
      </w:tabs>
      <w:spacing w:after="0" w:line="240" w:lineRule="auto"/>
    </w:pPr>
    <w:rPr>
      <w:rFonts w:cs="Times New Roman"/>
    </w:rPr>
  </w:style>
  <w:style w:type="character" w:customStyle="1" w:styleId="a6">
    <w:name w:val="כותרת תחתונה תו"/>
    <w:basedOn w:val="a0"/>
    <w:link w:val="a5"/>
    <w:uiPriority w:val="99"/>
    <w:locked/>
    <w:rsid w:val="0009062B"/>
    <w:rPr>
      <w:rFonts w:cs="Times New Roman"/>
      <w:sz w:val="20"/>
    </w:rPr>
  </w:style>
  <w:style w:type="paragraph" w:styleId="a7">
    <w:name w:val="Balloon Text"/>
    <w:basedOn w:val="a"/>
    <w:link w:val="a8"/>
    <w:uiPriority w:val="99"/>
    <w:semiHidden/>
    <w:rsid w:val="00DA4280"/>
    <w:pPr>
      <w:spacing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locked/>
    <w:rsid w:val="00DA4280"/>
    <w:rPr>
      <w:rFonts w:ascii="Tahoma" w:hAnsi="Tahoma" w:cs="Times New Roman"/>
      <w:sz w:val="16"/>
    </w:rPr>
  </w:style>
  <w:style w:type="table" w:styleId="a9">
    <w:name w:val="Table Grid"/>
    <w:aliases w:val="טקסט טבלה תחתונה"/>
    <w:basedOn w:val="a1"/>
    <w:rsid w:val="00962250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link">
    <w:name w:val="Hyperlink"/>
    <w:basedOn w:val="a0"/>
    <w:uiPriority w:val="99"/>
    <w:rsid w:val="00962250"/>
    <w:rPr>
      <w:rFonts w:cs="Times New Roman"/>
      <w:color w:val="0000FF"/>
      <w:u w:val="single"/>
    </w:rPr>
  </w:style>
  <w:style w:type="paragraph" w:styleId="aa">
    <w:name w:val="List Paragraph"/>
    <w:basedOn w:val="a"/>
    <w:link w:val="ab"/>
    <w:uiPriority w:val="34"/>
    <w:qFormat/>
    <w:rsid w:val="005B2AC6"/>
    <w:pPr>
      <w:spacing w:after="0" w:line="240" w:lineRule="auto"/>
      <w:ind w:left="720"/>
    </w:pPr>
    <w:rPr>
      <w:rFonts w:ascii="Times New Roman" w:eastAsia="Times New Roman" w:hAnsi="Times New Roman" w:cs="David"/>
      <w:b/>
      <w:bCs/>
      <w:noProof/>
      <w:sz w:val="24"/>
      <w:szCs w:val="28"/>
      <w:lang w:eastAsia="he-IL"/>
    </w:rPr>
  </w:style>
  <w:style w:type="character" w:customStyle="1" w:styleId="ab">
    <w:name w:val="פיסקת רשימה תו"/>
    <w:basedOn w:val="a0"/>
    <w:link w:val="aa"/>
    <w:uiPriority w:val="34"/>
    <w:locked/>
    <w:rsid w:val="00EC2A56"/>
    <w:rPr>
      <w:rFonts w:ascii="Times New Roman" w:hAnsi="Times New Roman" w:cs="David"/>
      <w:b/>
      <w:bCs/>
      <w:noProof/>
      <w:sz w:val="28"/>
      <w:szCs w:val="28"/>
      <w:lang w:eastAsia="he-IL" w:bidi="he-IL"/>
    </w:rPr>
  </w:style>
  <w:style w:type="character" w:styleId="ac">
    <w:name w:val="annotation reference"/>
    <w:basedOn w:val="a0"/>
    <w:semiHidden/>
    <w:rsid w:val="00921E0D"/>
    <w:rPr>
      <w:rFonts w:cs="Times New Roman"/>
      <w:sz w:val="16"/>
      <w:szCs w:val="16"/>
    </w:rPr>
  </w:style>
  <w:style w:type="paragraph" w:styleId="ad">
    <w:name w:val="annotation text"/>
    <w:basedOn w:val="a"/>
    <w:link w:val="ae"/>
    <w:semiHidden/>
    <w:rsid w:val="00921E0D"/>
    <w:pPr>
      <w:spacing w:line="240" w:lineRule="auto"/>
    </w:pPr>
  </w:style>
  <w:style w:type="character" w:customStyle="1" w:styleId="ae">
    <w:name w:val="טקסט הערה תו"/>
    <w:basedOn w:val="a0"/>
    <w:link w:val="ad"/>
    <w:semiHidden/>
    <w:locked/>
    <w:rsid w:val="00921E0D"/>
    <w:rPr>
      <w:rFonts w:cs="Times New Roman"/>
    </w:rPr>
  </w:style>
  <w:style w:type="paragraph" w:styleId="af">
    <w:name w:val="annotation subject"/>
    <w:basedOn w:val="ad"/>
    <w:next w:val="ad"/>
    <w:link w:val="af0"/>
    <w:uiPriority w:val="99"/>
    <w:semiHidden/>
    <w:rsid w:val="00921E0D"/>
    <w:rPr>
      <w:b/>
      <w:bCs/>
    </w:rPr>
  </w:style>
  <w:style w:type="character" w:customStyle="1" w:styleId="af0">
    <w:name w:val="נושא הערה תו"/>
    <w:basedOn w:val="ae"/>
    <w:link w:val="af"/>
    <w:uiPriority w:val="99"/>
    <w:semiHidden/>
    <w:locked/>
    <w:rsid w:val="00921E0D"/>
    <w:rPr>
      <w:rFonts w:cs="Times New Roman"/>
      <w:b/>
      <w:bCs/>
    </w:rPr>
  </w:style>
  <w:style w:type="paragraph" w:customStyle="1" w:styleId="Style2">
    <w:name w:val="Style2"/>
    <w:basedOn w:val="a"/>
    <w:link w:val="Style2Char"/>
    <w:qFormat/>
    <w:rsid w:val="00072184"/>
    <w:pPr>
      <w:numPr>
        <w:ilvl w:val="2"/>
        <w:numId w:val="1"/>
      </w:numPr>
      <w:spacing w:after="0" w:line="360" w:lineRule="auto"/>
      <w:jc w:val="both"/>
      <w:outlineLvl w:val="1"/>
    </w:pPr>
    <w:rPr>
      <w:rFonts w:ascii="Arial" w:eastAsia="Times New Roman" w:hAnsi="Arial" w:cs="David"/>
      <w:b/>
      <w:bCs/>
      <w:sz w:val="24"/>
      <w:szCs w:val="24"/>
      <w:u w:val="single"/>
      <w:lang w:eastAsia="he-IL"/>
    </w:rPr>
  </w:style>
  <w:style w:type="paragraph" w:styleId="af1">
    <w:name w:val="Revision"/>
    <w:hidden/>
    <w:uiPriority w:val="99"/>
    <w:semiHidden/>
    <w:rsid w:val="00B44C8C"/>
    <w:rPr>
      <w:sz w:val="20"/>
      <w:szCs w:val="20"/>
    </w:rPr>
  </w:style>
  <w:style w:type="paragraph" w:styleId="NormalWeb">
    <w:name w:val="Normal (Web)"/>
    <w:basedOn w:val="a"/>
    <w:uiPriority w:val="99"/>
    <w:semiHidden/>
    <w:rsid w:val="00641A25"/>
    <w:rPr>
      <w:rFonts w:ascii="Times New Roman" w:hAnsi="Times New Roman" w:cs="Times New Roman"/>
      <w:sz w:val="24"/>
      <w:szCs w:val="24"/>
    </w:rPr>
  </w:style>
  <w:style w:type="paragraph" w:customStyle="1" w:styleId="11">
    <w:name w:val="פיסקת רשימה1"/>
    <w:basedOn w:val="a"/>
    <w:uiPriority w:val="99"/>
    <w:rsid w:val="00A83424"/>
    <w:pPr>
      <w:ind w:left="720"/>
    </w:pPr>
    <w:rPr>
      <w:rFonts w:eastAsia="Times New Roman"/>
      <w:sz w:val="22"/>
      <w:szCs w:val="22"/>
    </w:rPr>
  </w:style>
  <w:style w:type="character" w:customStyle="1" w:styleId="10">
    <w:name w:val="כותרת 1 תו"/>
    <w:basedOn w:val="a0"/>
    <w:link w:val="1"/>
    <w:rsid w:val="00B332B6"/>
    <w:rPr>
      <w:rFonts w:ascii="Times New Roman" w:eastAsia="Times New Roman" w:hAnsi="Times New Roman" w:cs="Narkisim"/>
      <w:b/>
      <w:bCs/>
      <w:noProof/>
      <w:sz w:val="28"/>
      <w:szCs w:val="28"/>
      <w:u w:val="single"/>
      <w:lang w:eastAsia="he-IL"/>
    </w:rPr>
  </w:style>
  <w:style w:type="character" w:customStyle="1" w:styleId="Style2Char">
    <w:name w:val="Style2 Char"/>
    <w:basedOn w:val="a0"/>
    <w:link w:val="Style2"/>
    <w:rsid w:val="00423045"/>
    <w:rPr>
      <w:rFonts w:ascii="Arial" w:eastAsia="Times New Roman" w:hAnsi="Arial" w:cs="David"/>
      <w:b/>
      <w:bCs/>
      <w:sz w:val="24"/>
      <w:szCs w:val="24"/>
      <w:u w:val="single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86283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594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247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876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2115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2115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2115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2115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2115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2115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2115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2115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2115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2115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2115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2115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microsoft.com/office/2007/relationships/stylesWithEffects" Target="stylesWithEffect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endnotes" Target="endnotes.xml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בסיס" ma:contentTypeID="0x0101009D8646BD38905B4B95500847BB1B1FF7009279FE3BC2CA924FA38B877EBD5477DE" ma:contentTypeVersion="20" ma:contentTypeDescription="צור מסמך חדש." ma:contentTypeScope="" ma:versionID="6d80f799257b4e136accefbccf1b1ae1">
  <xsd:schema xmlns:xsd="http://www.w3.org/2001/XMLSchema" xmlns:xs="http://www.w3.org/2001/XMLSchema" xmlns:p="http://schemas.microsoft.com/office/2006/metadata/properties" xmlns:ns2="b54c0187-0bc2-4579-9d09-f4bdfdf0b6e7" targetNamespace="http://schemas.microsoft.com/office/2006/metadata/properties" ma:root="true" ma:fieldsID="0de2f90edd516ffbf1867402a9508bb6" ns2:_="">
    <xsd:import namespace="b54c0187-0bc2-4579-9d09-f4bdfdf0b6e7"/>
    <xsd:element name="properties">
      <xsd:complexType>
        <xsd:sequence>
          <xsd:element name="documentManagement">
            <xsd:complexType>
              <xsd:all>
                <xsd:element ref="ns2:AutoNumber" minOccurs="0"/>
                <xsd:element ref="ns2:SDCategories" minOccurs="0"/>
                <xsd:element ref="ns2:SDCategoryID" minOccurs="0"/>
                <xsd:element ref="ns2:SDDocumentSource" minOccurs="0"/>
                <xsd:element ref="ns2:SDAuthor" minOccurs="0"/>
                <xsd:element ref="ns2:SDDocDate" minOccurs="0"/>
                <xsd:element ref="ns2:SDHebDate" minOccurs="0"/>
                <xsd:element ref="ns2:SDOriginalID" minOccurs="0"/>
                <xsd:element ref="ns2:SDOfflineTo" minOccurs="0"/>
                <xsd:element ref="ns2:SDAsmachta" minOccurs="0"/>
                <xsd:element ref="ns2:SDImportance" minOccurs="0"/>
                <xsd:element ref="ns2:SDLastSigningDate" minOccurs="0"/>
                <xsd:element ref="ns2:SDNumOfSignatures" minOccurs="0"/>
                <xsd:element ref="ns2:SDSignersLogi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54c0187-0bc2-4579-9d09-f4bdfdf0b6e7" elementFormDefault="qualified">
    <xsd:import namespace="http://schemas.microsoft.com/office/2006/documentManagement/types"/>
    <xsd:import namespace="http://schemas.microsoft.com/office/infopath/2007/PartnerControls"/>
    <xsd:element name="AutoNumber" ma:index="1" nillable="true" ma:displayName="AutoNumber" ma:indexed="true" ma:internalName="AutoNumber">
      <xsd:simpleType>
        <xsd:restriction base="dms:Text"/>
      </xsd:simpleType>
    </xsd:element>
    <xsd:element name="SDCategories" ma:index="2" nillable="true" ma:displayName="SDCategories" ma:internalName="SDCategories">
      <xsd:simpleType>
        <xsd:restriction base="dms:Note"/>
      </xsd:simpleType>
    </xsd:element>
    <xsd:element name="SDCategoryID" ma:index="3" nillable="true" ma:displayName="SDCategoryID" ma:indexed="true" ma:internalName="SDCategoryID">
      <xsd:simpleType>
        <xsd:restriction base="dms:Text"/>
      </xsd:simpleType>
    </xsd:element>
    <xsd:element name="SDDocumentSource" ma:index="4" nillable="true" ma:displayName="SDDocumentSource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  <xsd:enumeration value="SD5Migration"/>
        </xsd:restriction>
      </xsd:simpleType>
    </xsd:element>
    <xsd:element name="SDAuthor" ma:index="5" nillable="true" ma:displayName="SDAuthor" ma:indexed="true" ma:internalName="SDAuthor">
      <xsd:simpleType>
        <xsd:restriction base="dms:Text"/>
      </xsd:simpleType>
    </xsd:element>
    <xsd:element name="SDDocDate" ma:index="6" nillable="true" ma:displayName="SDDocDate" ma:indexed="true" ma:internalName="SDDocDate">
      <xsd:simpleType>
        <xsd:restriction base="dms:DateTime"/>
      </xsd:simpleType>
    </xsd:element>
    <xsd:element name="SDHebDate" ma:index="7" nillable="true" ma:displayName="SDHebDate" ma:internalName="SDHebDate">
      <xsd:simpleType>
        <xsd:restriction base="dms:Text"/>
      </xsd:simpleType>
    </xsd:element>
    <xsd:element name="SDOriginalID" ma:index="8" nillable="true" ma:displayName="SDOriginalID" ma:internalName="SDOriginalID">
      <xsd:simpleType>
        <xsd:restriction base="dms:Text"/>
      </xsd:simpleType>
    </xsd:element>
    <xsd:element name="SDOfflineTo" ma:index="9" nillable="true" ma:displayName="SDOfflineTo" ma:internalName="SDOfflineTo">
      <xsd:simpleType>
        <xsd:restriction base="dms:Text"/>
      </xsd:simpleType>
    </xsd:element>
    <xsd:element name="SDAsmachta" ma:index="10" nillable="true" ma:displayName="SDAsmachta" ma:internalName="SDAsmachta">
      <xsd:simpleType>
        <xsd:restriction base="dms:Text"/>
      </xsd:simpleType>
    </xsd:element>
    <xsd:element name="SDImportance" ma:index="11" nillable="true" ma:displayName="SDImportance" ma:internalName="SDImportance">
      <xsd:simpleType>
        <xsd:restriction base="dms:Number"/>
      </xsd:simpleType>
    </xsd:element>
    <xsd:element name="SDLastSigningDate" ma:index="12" nillable="true" ma:displayName="SDLastSigningDate" ma:internalName="SDLastSigningDate">
      <xsd:simpleType>
        <xsd:restriction base="dms:DateTime"/>
      </xsd:simpleType>
    </xsd:element>
    <xsd:element name="SDNumOfSignatures" ma:index="13" nillable="true" ma:displayName="SDNumOfSignatures" ma:internalName="SDNumOfSignatures">
      <xsd:simpleType>
        <xsd:restriction base="dms:Number"/>
      </xsd:simpleType>
    </xsd:element>
    <xsd:element name="SDSignersLogins" ma:index="14" nillable="true" ma:displayName="SDSignersLogins" ma:internalName="SDSignersLogins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 ma:index="0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DAuthor xmlns="b54c0187-0bc2-4579-9d09-f4bdfdf0b6e7">טל גבאי</SDAuthor>
    <SDOfflineTo xmlns="b54c0187-0bc2-4579-9d09-f4bdfdf0b6e7" xsi:nil="true"/>
    <SDDocDate xmlns="b54c0187-0bc2-4579-9d09-f4bdfdf0b6e7">2016-05-15T22:00:00+00:00</SDDocDate>
    <SDHebDate xmlns="b54c0187-0bc2-4579-9d09-f4bdfdf0b6e7">ח' באייר, התשע"ו</SDHebDate>
    <SDImportance xmlns="b54c0187-0bc2-4579-9d09-f4bdfdf0b6e7">0</SDImportance>
    <SDOriginalID xmlns="b54c0187-0bc2-4579-9d09-f4bdfdf0b6e7" xsi:nil="true"/>
    <SDAsmachta xmlns="b54c0187-0bc2-4579-9d09-f4bdfdf0b6e7" xsi:nil="true"/>
    <SDCategoryID xmlns="b54c0187-0bc2-4579-9d09-f4bdfdf0b6e7">a8cdffcc344c;#</SDCategoryID>
    <AutoNumber xmlns="b54c0187-0bc2-4579-9d09-f4bdfdf0b6e7">00661616</AutoNumber>
    <SDCategories xmlns="b54c0187-0bc2-4579-9d09-f4bdfdf0b6e7">:עדליא:אגף פרויקטים:משרד הבריאות - הכנת מכרזים:מכרז מכשירי שמיעה ועזרים;#</SDCategories>
    <SDDocumentSource xmlns="b54c0187-0bc2-4579-9d09-f4bdfdf0b6e7">SDNewFile</SDDocumentSource>
    <SDSignersLogins xmlns="b54c0187-0bc2-4579-9d09-f4bdfdf0b6e7" xsi:nil="true"/>
    <SDLastSigningDate xmlns="b54c0187-0bc2-4579-9d09-f4bdfdf0b6e7" xsi:nil="true"/>
    <SDNumOfSignatures xmlns="b54c0187-0bc2-4579-9d09-f4bdfdf0b6e7" xsi:nil="true"/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C3EB7DD-86AD-4C92-B8D0-FE76A7CC15AF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2F49E93D-61B5-4BDB-8784-B96C9255EBF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b54c0187-0bc2-4579-9d09-f4bdfdf0b6e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4DAC63F7-32CF-4528-91AD-19E007FDC31C}">
  <ds:schemaRefs>
    <ds:schemaRef ds:uri="http://schemas.microsoft.com/office/2006/documentManagement/types"/>
    <ds:schemaRef ds:uri="http://purl.org/dc/dcmitype/"/>
    <ds:schemaRef ds:uri="http://schemas.openxmlformats.org/package/2006/metadata/core-properties"/>
    <ds:schemaRef ds:uri="http://purl.org/dc/elements/1.1/"/>
    <ds:schemaRef ds:uri="http://purl.org/dc/terms/"/>
    <ds:schemaRef ds:uri="http://www.w3.org/XML/1998/namespace"/>
    <ds:schemaRef ds:uri="http://schemas.microsoft.com/office/infopath/2007/PartnerControls"/>
    <ds:schemaRef ds:uri="b54c0187-0bc2-4579-9d09-f4bdfdf0b6e7"/>
    <ds:schemaRef ds:uri="http://schemas.microsoft.com/office/2006/metadata/properties"/>
  </ds:schemaRefs>
</ds:datastoreItem>
</file>

<file path=customXml/itemProps4.xml><?xml version="1.0" encoding="utf-8"?>
<ds:datastoreItem xmlns:ds="http://schemas.openxmlformats.org/officeDocument/2006/customXml" ds:itemID="{9AF56056-C6DC-4CA4-B804-A4ECCD7062C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470</Words>
  <Characters>2253</Characters>
  <Application>Microsoft Office Word</Application>
  <DocSecurity>4</DocSecurity>
  <Lines>18</Lines>
  <Paragraphs>5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מכרז מכשירי שמיעה - מענה לשאלות הבהרה</vt:lpstr>
    </vt:vector>
  </TitlesOfParts>
  <Company>Health.gov.il</Company>
  <LinksUpToDate>false</LinksUpToDate>
  <CharactersWithSpaces>2718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מכרז מכשירי שמיעה - מענה לשאלות הבהרה</dc:title>
  <dc:creator>מיכל עמר</dc:creator>
  <cp:lastModifiedBy>מיטל ראובן פורטנוב</cp:lastModifiedBy>
  <cp:revision>2</cp:revision>
  <cp:lastPrinted>2016-08-08T10:06:00Z</cp:lastPrinted>
  <dcterms:created xsi:type="dcterms:W3CDTF">2017-01-15T09:06:00Z</dcterms:created>
  <dcterms:modified xsi:type="dcterms:W3CDTF">2017-01-15T09:06:00Z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0x0101009D8646BD38905B4B95500847BB1B1FF7009279FE3BC2CA924FA38B877EBD5477DE</vt:lpwstr>
  </property>
  <property fmtid="{D5CDD505-2E9C-101B-9397-08002B2CF9AE}" pid="3" name="ContentType">
    <vt:lpwstr>תחום נכסים ושירותים - דואר יוצא</vt:lpwstr>
  </property>
  <property fmtid="{D5CDD505-2E9C-101B-9397-08002B2CF9AE}" pid="4" name="SDToList">
    <vt:lpwstr>קליידוסקופ בע"מ</vt:lpwstr>
  </property>
  <property fmtid="{D5CDD505-2E9C-101B-9397-08002B2CF9AE}" pid="5" name="year">
    <vt:lpwstr>2012</vt:lpwstr>
  </property>
  <property fmtid="{D5CDD505-2E9C-101B-9397-08002B2CF9AE}" pid="6" name="SDCategoryID">
    <vt:lpwstr>97cd2d93a3fa;#5872ca3a4648;#</vt:lpwstr>
  </property>
  <property fmtid="{D5CDD505-2E9C-101B-9397-08002B2CF9AE}" pid="7" name="SDDocDate">
    <vt:filetime>2012-08-21T01:00:00Z</vt:filetime>
  </property>
  <property fmtid="{D5CDD505-2E9C-101B-9397-08002B2CF9AE}" pid="8" name="SDAuthor">
    <vt:lpwstr>אורית אפרתי-לב</vt:lpwstr>
  </property>
  <property fmtid="{D5CDD505-2E9C-101B-9397-08002B2CF9AE}" pid="9" name="סוגמסמך">
    <vt:lpwstr>תכתובת</vt:lpwstr>
  </property>
  <property fmtid="{D5CDD505-2E9C-101B-9397-08002B2CF9AE}" pid="10" name="יחידה">
    <vt:lpwstr>הסברה</vt:lpwstr>
  </property>
  <property fmtid="{D5CDD505-2E9C-101B-9397-08002B2CF9AE}" pid="11" name="SDOriginalID">
    <vt:lpwstr/>
  </property>
  <property fmtid="{D5CDD505-2E9C-101B-9397-08002B2CF9AE}" pid="12" name="SDOfflineTo">
    <vt:lpwstr/>
  </property>
  <property fmtid="{D5CDD505-2E9C-101B-9397-08002B2CF9AE}" pid="13" name="yehidahadash">
    <vt:lpwstr/>
  </property>
  <property fmtid="{D5CDD505-2E9C-101B-9397-08002B2CF9AE}" pid="14" name="SDDocumentSource">
    <vt:lpwstr>SDNewFile</vt:lpwstr>
  </property>
  <property fmtid="{D5CDD505-2E9C-101B-9397-08002B2CF9AE}" pid="15" name="AutoNumber">
    <vt:lpwstr>42023712</vt:lpwstr>
  </property>
  <property fmtid="{D5CDD505-2E9C-101B-9397-08002B2CF9AE}" pid="16" name="SDImportance">
    <vt:r8>0</vt:r8>
  </property>
  <property fmtid="{D5CDD505-2E9C-101B-9397-08002B2CF9AE}" pid="17" name="MeetNum">
    <vt:lpwstr>503</vt:lpwstr>
  </property>
  <property fmtid="{D5CDD505-2E9C-101B-9397-08002B2CF9AE}" pid="18" name="MichrazNum">
    <vt:lpwstr>46</vt:lpwstr>
  </property>
  <property fmtid="{D5CDD505-2E9C-101B-9397-08002B2CF9AE}" pid="19" name="SDAsmachta">
    <vt:lpwstr/>
  </property>
  <property fmtid="{D5CDD505-2E9C-101B-9397-08002B2CF9AE}" pid="20" name="SDCategories">
    <vt:lpwstr>:רבקה:תחום נכסים ושירותים:כללי:דואר יוצא;#:רבקה:תחום נכסים ושירותים:מכרזים ושירותים;#</vt:lpwstr>
  </property>
  <property fmtid="{D5CDD505-2E9C-101B-9397-08002B2CF9AE}" pid="21" name="SDHebDate">
    <vt:lpwstr>ג' באלול, התשע"ב</vt:lpwstr>
  </property>
</Properties>
</file>